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FABF5" w14:textId="77777777" w:rsidR="004F38EF" w:rsidRPr="002F0047" w:rsidRDefault="004F38EF" w:rsidP="005E0F4D">
      <w:pPr>
        <w:ind w:left="360" w:firstLine="0"/>
        <w:jc w:val="center"/>
        <w:rPr>
          <w:rFonts w:eastAsia="Times New Roman"/>
          <w:b/>
          <w:lang w:eastAsia="uk-UA"/>
        </w:rPr>
      </w:pPr>
      <w:bookmarkStart w:id="0" w:name="_GoBack"/>
      <w:r w:rsidRPr="002F0047">
        <w:rPr>
          <w:rFonts w:eastAsia="Times New Roman"/>
          <w:b/>
          <w:lang w:eastAsia="uk-UA"/>
        </w:rPr>
        <w:t xml:space="preserve">АНАЛІЗ </w:t>
      </w:r>
      <w:r w:rsidR="00667108" w:rsidRPr="002F0047">
        <w:rPr>
          <w:rFonts w:eastAsia="Times New Roman"/>
          <w:b/>
          <w:lang w:eastAsia="uk-UA"/>
        </w:rPr>
        <w:t xml:space="preserve">РОБОТИ ЗАКЛАДУ </w:t>
      </w:r>
      <w:r w:rsidRPr="002F0047">
        <w:rPr>
          <w:rFonts w:eastAsia="Times New Roman"/>
          <w:b/>
          <w:lang w:eastAsia="uk-UA"/>
        </w:rPr>
        <w:t xml:space="preserve">ЗА </w:t>
      </w:r>
      <w:r w:rsidR="00667108" w:rsidRPr="002F0047">
        <w:rPr>
          <w:rFonts w:eastAsia="Times New Roman"/>
          <w:b/>
          <w:lang w:eastAsia="uk-UA"/>
        </w:rPr>
        <w:t>202</w:t>
      </w:r>
      <w:r w:rsidRPr="002F0047">
        <w:rPr>
          <w:rFonts w:eastAsia="Times New Roman"/>
          <w:b/>
          <w:lang w:eastAsia="uk-UA"/>
        </w:rPr>
        <w:t xml:space="preserve">4/2025 НАВЧАЛЬНИЙ </w:t>
      </w:r>
      <w:r w:rsidR="00667108" w:rsidRPr="002F0047">
        <w:rPr>
          <w:rFonts w:eastAsia="Times New Roman"/>
          <w:b/>
          <w:lang w:eastAsia="uk-UA"/>
        </w:rPr>
        <w:t>РІК</w:t>
      </w:r>
      <w:r w:rsidRPr="002F0047">
        <w:rPr>
          <w:rFonts w:eastAsia="Times New Roman"/>
          <w:b/>
          <w:lang w:eastAsia="uk-UA"/>
        </w:rPr>
        <w:t xml:space="preserve"> </w:t>
      </w:r>
    </w:p>
    <w:p w14:paraId="56949C23" w14:textId="77777777" w:rsidR="005D7D70" w:rsidRPr="002F0047" w:rsidRDefault="004F38EF" w:rsidP="005E0F4D">
      <w:pPr>
        <w:ind w:left="360" w:firstLine="0"/>
        <w:jc w:val="center"/>
        <w:rPr>
          <w:rFonts w:eastAsia="Times New Roman"/>
          <w:b/>
          <w:lang w:eastAsia="uk-UA"/>
        </w:rPr>
      </w:pPr>
      <w:r w:rsidRPr="002F0047">
        <w:rPr>
          <w:rFonts w:eastAsia="Times New Roman"/>
          <w:b/>
          <w:lang w:eastAsia="uk-UA"/>
        </w:rPr>
        <w:t>ТА ПЕРСПЕКТИВНИЙ ПЛАН НА НАСТУПНИЙ РІК</w:t>
      </w:r>
    </w:p>
    <w:p w14:paraId="1E36C528" w14:textId="77777777" w:rsidR="005D7D70" w:rsidRPr="002F0047" w:rsidRDefault="005D7D70" w:rsidP="005E0F4D">
      <w:pPr>
        <w:spacing w:line="276" w:lineRule="auto"/>
        <w:ind w:left="360" w:firstLine="0"/>
        <w:jc w:val="center"/>
        <w:rPr>
          <w:rFonts w:eastAsia="Times New Roman"/>
          <w:b/>
          <w:lang w:eastAsia="uk-UA"/>
        </w:rPr>
      </w:pPr>
    </w:p>
    <w:p w14:paraId="36364C39" w14:textId="77777777" w:rsidR="000E4CA1" w:rsidRPr="00791A00" w:rsidRDefault="00667108" w:rsidP="00791A00">
      <w:pPr>
        <w:jc w:val="center"/>
        <w:rPr>
          <w:rFonts w:eastAsia="Times New Roman"/>
          <w:b/>
          <w:lang w:eastAsia="uk-UA"/>
        </w:rPr>
      </w:pPr>
      <w:r w:rsidRPr="00791A00">
        <w:rPr>
          <w:rFonts w:eastAsia="Times New Roman"/>
          <w:b/>
          <w:lang w:eastAsia="uk-UA"/>
        </w:rPr>
        <w:t>Загальні відомості</w:t>
      </w:r>
    </w:p>
    <w:p w14:paraId="5C17057D" w14:textId="77777777" w:rsidR="00667108" w:rsidRPr="00667108" w:rsidRDefault="00667108" w:rsidP="00667108">
      <w:pPr>
        <w:pStyle w:val="a6"/>
        <w:rPr>
          <w:rFonts w:eastAsia="Times New Roman"/>
          <w:b/>
          <w:sz w:val="8"/>
          <w:lang w:eastAsia="uk-UA"/>
        </w:rPr>
      </w:pPr>
    </w:p>
    <w:p w14:paraId="7A3A83FE" w14:textId="77777777" w:rsidR="004A52EC" w:rsidRPr="00C14ADE" w:rsidRDefault="00F17282" w:rsidP="00F17282">
      <w:pPr>
        <w:ind w:left="360" w:firstLine="0"/>
        <w:jc w:val="both"/>
        <w:rPr>
          <w:szCs w:val="28"/>
        </w:rPr>
      </w:pPr>
      <w:r>
        <w:rPr>
          <w:b/>
        </w:rPr>
        <w:t xml:space="preserve"> </w:t>
      </w:r>
      <w:r w:rsidR="004A52EC" w:rsidRPr="00F17282">
        <w:rPr>
          <w:b/>
        </w:rPr>
        <w:t>Повна назва закладу, за статутом:</w:t>
      </w:r>
      <w:r w:rsidR="004A52EC">
        <w:t xml:space="preserve"> </w:t>
      </w:r>
      <w:r w:rsidR="004A52EC" w:rsidRPr="00C14ADE">
        <w:rPr>
          <w:szCs w:val="28"/>
        </w:rPr>
        <w:t>Комунальний заклад  позашкільної освіти «Центр дитячої та юнацької творчості «Крила» Дніпровської міської ради</w:t>
      </w:r>
    </w:p>
    <w:p w14:paraId="31E6A395" w14:textId="77777777" w:rsidR="005B0C05" w:rsidRDefault="004A52EC" w:rsidP="005B0C05">
      <w:pPr>
        <w:pStyle w:val="a6"/>
        <w:numPr>
          <w:ilvl w:val="0"/>
          <w:numId w:val="2"/>
        </w:numPr>
        <w:spacing w:after="0"/>
      </w:pPr>
      <w:r w:rsidRPr="00F17282">
        <w:rPr>
          <w:b/>
        </w:rPr>
        <w:t>Юридична адреса, телефон:</w:t>
      </w:r>
      <w:r>
        <w:t xml:space="preserve"> м. Дніпро, ж/м Тополя-1, буд. 8А, </w:t>
      </w:r>
    </w:p>
    <w:p w14:paraId="781E4BCA" w14:textId="77777777" w:rsidR="004A52EC" w:rsidRDefault="004A52EC" w:rsidP="005B0C05">
      <w:pPr>
        <w:ind w:left="360" w:firstLine="0"/>
      </w:pPr>
      <w:proofErr w:type="spellStart"/>
      <w:r>
        <w:t>тел</w:t>
      </w:r>
      <w:proofErr w:type="spellEnd"/>
      <w:r>
        <w:t>.: 068-564-64-79.</w:t>
      </w:r>
    </w:p>
    <w:p w14:paraId="3D4E7B38" w14:textId="77777777" w:rsidR="004A52EC" w:rsidRDefault="00667108" w:rsidP="00667108">
      <w:pPr>
        <w:ind w:firstLine="0"/>
      </w:pPr>
      <w:r>
        <w:rPr>
          <w:b/>
        </w:rPr>
        <w:t xml:space="preserve">     </w:t>
      </w:r>
      <w:r w:rsidR="004A52EC" w:rsidRPr="00667108">
        <w:rPr>
          <w:b/>
        </w:rPr>
        <w:t>Дата заснування:</w:t>
      </w:r>
      <w:r w:rsidR="004A52EC">
        <w:t xml:space="preserve"> 01.11.1984 р.</w:t>
      </w:r>
    </w:p>
    <w:p w14:paraId="06D9F07C" w14:textId="77777777" w:rsidR="005B0C05" w:rsidRDefault="005B0C05" w:rsidP="005B0C05">
      <w:pPr>
        <w:ind w:left="360" w:firstLine="0"/>
      </w:pPr>
    </w:p>
    <w:p w14:paraId="71EB700E" w14:textId="77777777" w:rsidR="004A52EC" w:rsidRDefault="00667108" w:rsidP="00667108">
      <w:pPr>
        <w:ind w:firstLine="0"/>
      </w:pPr>
      <w:r>
        <w:rPr>
          <w:b/>
        </w:rPr>
        <w:t xml:space="preserve">      </w:t>
      </w:r>
      <w:r w:rsidR="004A52EC" w:rsidRPr="00667108">
        <w:rPr>
          <w:b/>
        </w:rPr>
        <w:t>Кількість працівників</w:t>
      </w:r>
      <w:r w:rsidR="00F71B35" w:rsidRPr="00667108">
        <w:rPr>
          <w:b/>
        </w:rPr>
        <w:t xml:space="preserve"> на </w:t>
      </w:r>
      <w:r w:rsidR="00BD3ED5">
        <w:rPr>
          <w:b/>
        </w:rPr>
        <w:t>20</w:t>
      </w:r>
      <w:r w:rsidR="00F71B35" w:rsidRPr="00667108">
        <w:rPr>
          <w:b/>
        </w:rPr>
        <w:t>.0</w:t>
      </w:r>
      <w:r w:rsidR="00BD3ED5">
        <w:rPr>
          <w:b/>
        </w:rPr>
        <w:t>8</w:t>
      </w:r>
      <w:r w:rsidR="00F71B35" w:rsidRPr="00667108">
        <w:rPr>
          <w:b/>
        </w:rPr>
        <w:t>.202</w:t>
      </w:r>
      <w:r w:rsidR="00A7197B">
        <w:rPr>
          <w:b/>
        </w:rPr>
        <w:t>5</w:t>
      </w:r>
      <w:r w:rsidR="00F71B35" w:rsidRPr="00667108">
        <w:rPr>
          <w:b/>
        </w:rPr>
        <w:t xml:space="preserve"> р.</w:t>
      </w:r>
      <w:r w:rsidR="004A52EC" w:rsidRPr="00667108">
        <w:rPr>
          <w:b/>
        </w:rPr>
        <w:t>:</w:t>
      </w:r>
      <w:r w:rsidR="004A52EC">
        <w:t xml:space="preserve"> 1</w:t>
      </w:r>
      <w:r w:rsidR="00BD3ED5">
        <w:t>2</w:t>
      </w:r>
      <w:r w:rsidR="004F38EF">
        <w:t>2</w:t>
      </w:r>
      <w:r w:rsidR="004A52EC">
        <w:t xml:space="preserve"> </w:t>
      </w:r>
      <w:proofErr w:type="spellStart"/>
      <w:r w:rsidR="004A52EC">
        <w:t>чол</w:t>
      </w:r>
      <w:proofErr w:type="spellEnd"/>
      <w:r w:rsidR="004A52EC">
        <w:t>.</w:t>
      </w:r>
    </w:p>
    <w:p w14:paraId="7036ACF6" w14:textId="77777777" w:rsidR="004A52EC" w:rsidRPr="00EA49C6" w:rsidRDefault="004A52EC" w:rsidP="004A52EC">
      <w:pPr>
        <w:pStyle w:val="a6"/>
        <w:numPr>
          <w:ilvl w:val="0"/>
          <w:numId w:val="3"/>
        </w:numPr>
        <w:spacing w:after="0" w:line="240" w:lineRule="auto"/>
      </w:pPr>
      <w:r w:rsidRPr="00EA49C6">
        <w:t>основне місце роботи – 1</w:t>
      </w:r>
      <w:r w:rsidR="0018504C">
        <w:t>1</w:t>
      </w:r>
      <w:r w:rsidR="00A7197B" w:rsidRPr="00EA49C6">
        <w:t>0</w:t>
      </w:r>
      <w:r w:rsidRPr="00EA49C6">
        <w:t xml:space="preserve"> </w:t>
      </w:r>
      <w:proofErr w:type="spellStart"/>
      <w:r w:rsidRPr="00EA49C6">
        <w:t>чол</w:t>
      </w:r>
      <w:proofErr w:type="spellEnd"/>
      <w:r w:rsidRPr="00EA49C6">
        <w:t>.</w:t>
      </w:r>
      <w:r w:rsidR="00C50E2F" w:rsidRPr="00EA49C6">
        <w:t>;</w:t>
      </w:r>
    </w:p>
    <w:p w14:paraId="7C965E83" w14:textId="6ECEA893" w:rsidR="004A52EC" w:rsidRPr="00EA49C6" w:rsidRDefault="00C50E2F" w:rsidP="004A52EC">
      <w:pPr>
        <w:pStyle w:val="a6"/>
        <w:numPr>
          <w:ilvl w:val="0"/>
          <w:numId w:val="3"/>
        </w:numPr>
        <w:spacing w:after="0" w:line="240" w:lineRule="auto"/>
      </w:pPr>
      <w:r w:rsidRPr="00EA49C6">
        <w:t>п</w:t>
      </w:r>
      <w:r w:rsidR="004A52EC" w:rsidRPr="00EA49C6">
        <w:t xml:space="preserve">едагогів – </w:t>
      </w:r>
      <w:r w:rsidR="00A7197B" w:rsidRPr="00EA49C6">
        <w:t>90</w:t>
      </w:r>
      <w:r w:rsidR="004A52EC" w:rsidRPr="00EA49C6">
        <w:t xml:space="preserve"> (</w:t>
      </w:r>
      <w:r w:rsidR="005E4171" w:rsidRPr="00EA49C6">
        <w:t>з них вищу освіту мають 6</w:t>
      </w:r>
      <w:r w:rsidR="00EA49C6" w:rsidRPr="00EA49C6">
        <w:t>1</w:t>
      </w:r>
      <w:r w:rsidR="005E4171" w:rsidRPr="00EA49C6">
        <w:t xml:space="preserve">  співробітника</w:t>
      </w:r>
      <w:r w:rsidRPr="00EA49C6">
        <w:t>, стаж роботи</w:t>
      </w:r>
      <w:r w:rsidR="005E4171" w:rsidRPr="00EA49C6">
        <w:t xml:space="preserve"> більше 20 років – </w:t>
      </w:r>
      <w:r w:rsidR="00EA49C6" w:rsidRPr="00EA49C6">
        <w:t>34</w:t>
      </w:r>
      <w:r w:rsidR="005E4171" w:rsidRPr="00EA49C6">
        <w:t xml:space="preserve"> працівник</w:t>
      </w:r>
      <w:r w:rsidR="00B56EF5">
        <w:t>и</w:t>
      </w:r>
      <w:r w:rsidR="005E4171" w:rsidRPr="00EA49C6">
        <w:t>, до 3 років – 1</w:t>
      </w:r>
      <w:r w:rsidR="00EA49C6" w:rsidRPr="00EA49C6">
        <w:t>8</w:t>
      </w:r>
      <w:r w:rsidRPr="00EA49C6">
        <w:t xml:space="preserve"> працівників);</w:t>
      </w:r>
    </w:p>
    <w:p w14:paraId="2FB4BF40" w14:textId="77777777" w:rsidR="005E4171" w:rsidRDefault="00C50E2F" w:rsidP="004A52EC">
      <w:pPr>
        <w:pStyle w:val="a6"/>
        <w:numPr>
          <w:ilvl w:val="0"/>
          <w:numId w:val="3"/>
        </w:numPr>
        <w:spacing w:after="0" w:line="240" w:lineRule="auto"/>
      </w:pPr>
      <w:r>
        <w:t xml:space="preserve">сумісників – </w:t>
      </w:r>
      <w:r w:rsidR="00A7197B">
        <w:t>12</w:t>
      </w:r>
      <w:r>
        <w:t>;</w:t>
      </w:r>
      <w:r w:rsidR="005E4171">
        <w:t xml:space="preserve"> </w:t>
      </w:r>
    </w:p>
    <w:p w14:paraId="4419D73C" w14:textId="77777777" w:rsidR="004A52EC" w:rsidRPr="003F432E" w:rsidRDefault="004A52EC" w:rsidP="004A52EC">
      <w:pPr>
        <w:pStyle w:val="a6"/>
        <w:numPr>
          <w:ilvl w:val="0"/>
          <w:numId w:val="3"/>
        </w:numPr>
        <w:spacing w:after="0" w:line="240" w:lineRule="auto"/>
      </w:pPr>
      <w:r w:rsidRPr="003F432E">
        <w:t xml:space="preserve">МОП – </w:t>
      </w:r>
      <w:r w:rsidR="00BD3ED5">
        <w:t>32</w:t>
      </w:r>
      <w:r w:rsidR="00EA49C6">
        <w:t xml:space="preserve"> </w:t>
      </w:r>
      <w:proofErr w:type="spellStart"/>
      <w:r w:rsidR="00EA49C6">
        <w:t>чол</w:t>
      </w:r>
      <w:proofErr w:type="spellEnd"/>
      <w:r w:rsidR="005E4171">
        <w:t>.</w:t>
      </w:r>
    </w:p>
    <w:p w14:paraId="2E630299" w14:textId="77777777" w:rsidR="00A004DC" w:rsidRDefault="00A004DC" w:rsidP="00A004DC">
      <w:pPr>
        <w:ind w:left="720" w:firstLine="0"/>
        <w:rPr>
          <w:szCs w:val="28"/>
        </w:rPr>
      </w:pPr>
    </w:p>
    <w:p w14:paraId="27676D58" w14:textId="77777777" w:rsidR="00A004DC" w:rsidRDefault="000B3C8F" w:rsidP="00A004DC">
      <w:pPr>
        <w:ind w:left="720" w:firstLine="0"/>
        <w:rPr>
          <w:szCs w:val="28"/>
        </w:rPr>
      </w:pPr>
      <w:r>
        <w:rPr>
          <w:szCs w:val="28"/>
        </w:rPr>
        <w:t>01.01.2024 р. – 87</w:t>
      </w:r>
      <w:r w:rsidR="00CD2714">
        <w:rPr>
          <w:szCs w:val="28"/>
        </w:rPr>
        <w:t xml:space="preserve"> </w:t>
      </w:r>
      <w:r w:rsidR="00C50E2F">
        <w:rPr>
          <w:szCs w:val="28"/>
        </w:rPr>
        <w:t xml:space="preserve">педагогів </w:t>
      </w:r>
      <w:r w:rsidR="00CD2714" w:rsidRPr="00A004DC">
        <w:rPr>
          <w:szCs w:val="28"/>
        </w:rPr>
        <w:t>(</w:t>
      </w:r>
      <w:r w:rsidR="00C50E2F">
        <w:rPr>
          <w:szCs w:val="28"/>
        </w:rPr>
        <w:t xml:space="preserve">в </w:t>
      </w:r>
      <w:proofErr w:type="spellStart"/>
      <w:r w:rsidR="00C50E2F">
        <w:rPr>
          <w:szCs w:val="28"/>
        </w:rPr>
        <w:t>т.ч</w:t>
      </w:r>
      <w:proofErr w:type="spellEnd"/>
      <w:r w:rsidR="00C50E2F">
        <w:rPr>
          <w:szCs w:val="28"/>
        </w:rPr>
        <w:t xml:space="preserve">. </w:t>
      </w:r>
      <w:r w:rsidR="00CD2714">
        <w:rPr>
          <w:szCs w:val="28"/>
        </w:rPr>
        <w:t>9</w:t>
      </w:r>
      <w:r w:rsidR="00CD2714" w:rsidRPr="00A004DC">
        <w:rPr>
          <w:szCs w:val="28"/>
        </w:rPr>
        <w:t xml:space="preserve"> сумісників)</w:t>
      </w:r>
      <w:r w:rsidR="00E11593">
        <w:rPr>
          <w:szCs w:val="28"/>
        </w:rPr>
        <w:t>;</w:t>
      </w:r>
    </w:p>
    <w:p w14:paraId="45DA8091" w14:textId="77777777" w:rsidR="00E11593" w:rsidRDefault="00E11593" w:rsidP="00E11593">
      <w:pPr>
        <w:ind w:left="720" w:firstLine="0"/>
        <w:rPr>
          <w:szCs w:val="28"/>
        </w:rPr>
      </w:pPr>
      <w:r>
        <w:rPr>
          <w:szCs w:val="28"/>
        </w:rPr>
        <w:t xml:space="preserve">01.01.2025 р. – </w:t>
      </w:r>
      <w:r w:rsidR="003213D6">
        <w:rPr>
          <w:szCs w:val="28"/>
        </w:rPr>
        <w:t>89</w:t>
      </w:r>
      <w:r>
        <w:rPr>
          <w:szCs w:val="28"/>
        </w:rPr>
        <w:t xml:space="preserve"> педагогів </w:t>
      </w:r>
      <w:r w:rsidRPr="00A004DC">
        <w:rPr>
          <w:szCs w:val="28"/>
        </w:rPr>
        <w:t>(</w:t>
      </w:r>
      <w:r>
        <w:rPr>
          <w:szCs w:val="28"/>
        </w:rPr>
        <w:t xml:space="preserve">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 xml:space="preserve">. </w:t>
      </w:r>
      <w:r w:rsidR="003213D6">
        <w:rPr>
          <w:szCs w:val="28"/>
        </w:rPr>
        <w:t>12</w:t>
      </w:r>
      <w:r w:rsidRPr="00A004DC">
        <w:rPr>
          <w:szCs w:val="28"/>
        </w:rPr>
        <w:t xml:space="preserve"> сумісників)</w:t>
      </w:r>
      <w:r>
        <w:rPr>
          <w:szCs w:val="28"/>
        </w:rPr>
        <w:t>;</w:t>
      </w:r>
    </w:p>
    <w:p w14:paraId="6A830BF9" w14:textId="77777777" w:rsidR="00E11593" w:rsidRDefault="00E11593" w:rsidP="00A004DC">
      <w:pPr>
        <w:ind w:left="720" w:firstLine="0"/>
        <w:rPr>
          <w:szCs w:val="28"/>
        </w:rPr>
      </w:pPr>
    </w:p>
    <w:p w14:paraId="406F2C5E" w14:textId="77777777" w:rsidR="00BD3ED5" w:rsidRDefault="00BD3ED5" w:rsidP="00667108">
      <w:pPr>
        <w:ind w:left="360" w:firstLine="0"/>
      </w:pPr>
      <w:r>
        <w:rPr>
          <w:b/>
        </w:rPr>
        <w:t>Згідно з попередньою тарифікацією к</w:t>
      </w:r>
      <w:r w:rsidR="004A52EC" w:rsidRPr="00667108">
        <w:rPr>
          <w:b/>
        </w:rPr>
        <w:t>ількість здобувачів освіти</w:t>
      </w:r>
      <w:r w:rsidR="005D7D70" w:rsidRPr="00667108">
        <w:rPr>
          <w:b/>
        </w:rPr>
        <w:t xml:space="preserve"> </w:t>
      </w:r>
      <w:r>
        <w:rPr>
          <w:b/>
        </w:rPr>
        <w:t>-</w:t>
      </w:r>
      <w:r w:rsidR="005D7D70" w:rsidRPr="00667108">
        <w:rPr>
          <w:b/>
        </w:rPr>
        <w:t xml:space="preserve"> </w:t>
      </w:r>
      <w:r w:rsidR="004A52EC">
        <w:t>24</w:t>
      </w:r>
      <w:r>
        <w:t>96</w:t>
      </w:r>
      <w:r w:rsidR="00A832F6">
        <w:t>,</w:t>
      </w:r>
      <w:r w:rsidR="004A52EC" w:rsidRPr="00933B5B">
        <w:t xml:space="preserve"> </w:t>
      </w:r>
    </w:p>
    <w:p w14:paraId="0405F4FC" w14:textId="13C3E7F6" w:rsidR="004A52EC" w:rsidRPr="00933B5B" w:rsidRDefault="004A52EC" w:rsidP="00667108">
      <w:pPr>
        <w:ind w:left="360" w:firstLine="0"/>
      </w:pPr>
      <w:r w:rsidRPr="005E6574">
        <w:t>з них</w:t>
      </w:r>
      <w:r w:rsidRPr="006E0BEF">
        <w:t xml:space="preserve"> </w:t>
      </w:r>
      <w:r>
        <w:t>3</w:t>
      </w:r>
      <w:r w:rsidR="00BD3ED5">
        <w:t>2</w:t>
      </w:r>
      <w:r>
        <w:t xml:space="preserve">0 </w:t>
      </w:r>
      <w:proofErr w:type="spellStart"/>
      <w:r w:rsidR="006E0BEF">
        <w:t>чол</w:t>
      </w:r>
      <w:proofErr w:type="spellEnd"/>
      <w:r w:rsidR="006E0BEF">
        <w:t xml:space="preserve">. </w:t>
      </w:r>
      <w:r w:rsidRPr="006E0BEF">
        <w:t>–</w:t>
      </w:r>
      <w:r>
        <w:t xml:space="preserve"> </w:t>
      </w:r>
      <w:proofErr w:type="spellStart"/>
      <w:r>
        <w:t>го</w:t>
      </w:r>
      <w:r w:rsidR="00B56EF5">
        <w:t>с</w:t>
      </w:r>
      <w:r>
        <w:t>прозр</w:t>
      </w:r>
      <w:proofErr w:type="spellEnd"/>
      <w:r>
        <w:t xml:space="preserve">. </w:t>
      </w:r>
    </w:p>
    <w:p w14:paraId="73940B0F" w14:textId="77777777" w:rsidR="005B0C05" w:rsidRDefault="005B0C05" w:rsidP="004A52EC">
      <w:pPr>
        <w:pStyle w:val="a6"/>
        <w:spacing w:after="0" w:line="240" w:lineRule="auto"/>
      </w:pPr>
      <w:r>
        <w:rPr>
          <w:b/>
        </w:rPr>
        <w:t>Бюджетних г</w:t>
      </w:r>
      <w:r w:rsidR="004A52EC" w:rsidRPr="006E0BEF">
        <w:rPr>
          <w:b/>
        </w:rPr>
        <w:t xml:space="preserve">уртків </w:t>
      </w:r>
      <w:r w:rsidR="00EA49C6">
        <w:t>– 8</w:t>
      </w:r>
      <w:r w:rsidR="009B4BAD">
        <w:t>9</w:t>
      </w:r>
      <w:r w:rsidR="004A52EC" w:rsidRPr="008823E0">
        <w:t>, груп</w:t>
      </w:r>
      <w:r w:rsidR="004A52EC">
        <w:rPr>
          <w:b/>
        </w:rPr>
        <w:t xml:space="preserve"> </w:t>
      </w:r>
      <w:r w:rsidR="00A832F6">
        <w:t xml:space="preserve">– </w:t>
      </w:r>
      <w:r w:rsidR="007E4722">
        <w:t>1</w:t>
      </w:r>
      <w:r w:rsidR="009B4BAD">
        <w:t>99</w:t>
      </w:r>
      <w:r w:rsidR="00A832F6">
        <w:t>.</w:t>
      </w:r>
    </w:p>
    <w:p w14:paraId="11794267" w14:textId="77777777" w:rsidR="004A52EC" w:rsidRDefault="005B0C05" w:rsidP="004A52EC">
      <w:pPr>
        <w:pStyle w:val="a6"/>
        <w:spacing w:after="0" w:line="240" w:lineRule="auto"/>
      </w:pPr>
      <w:r>
        <w:t xml:space="preserve">Госпрозрахункових гуртків  </w:t>
      </w:r>
      <w:r w:rsidR="004A52EC">
        <w:t xml:space="preserve"> – </w:t>
      </w:r>
      <w:r>
        <w:t xml:space="preserve"> </w:t>
      </w:r>
      <w:r w:rsidR="00EA49C6">
        <w:t>3</w:t>
      </w:r>
      <w:r w:rsidR="009B4BAD">
        <w:t>2</w:t>
      </w:r>
      <w:r w:rsidR="004A52EC">
        <w:t xml:space="preserve">, </w:t>
      </w:r>
      <w:r>
        <w:t>груп – 3</w:t>
      </w:r>
      <w:r w:rsidR="009B4BAD">
        <w:t>2</w:t>
      </w:r>
      <w:r w:rsidR="004A52EC">
        <w:t>.</w:t>
      </w:r>
    </w:p>
    <w:p w14:paraId="73F517F2" w14:textId="77777777" w:rsidR="007E5056" w:rsidRPr="007E5056" w:rsidRDefault="003966C5" w:rsidP="003966C5">
      <w:pPr>
        <w:ind w:firstLine="360"/>
        <w:jc w:val="both"/>
        <w:rPr>
          <w:rFonts w:eastAsia="Times New Roman"/>
          <w:szCs w:val="28"/>
          <w:lang w:eastAsia="uk-UA"/>
        </w:rPr>
      </w:pPr>
      <w:r w:rsidRPr="003966C5">
        <w:rPr>
          <w:rFonts w:cs="Times New Roman"/>
          <w:szCs w:val="28"/>
          <w:lang w:eastAsia="uk-UA"/>
        </w:rPr>
        <w:t xml:space="preserve">За останні три роки мережа закладу та контингент вихованців збережений, </w:t>
      </w:r>
      <w:r w:rsidR="00A85D28">
        <w:rPr>
          <w:rFonts w:cs="Times New Roman"/>
          <w:szCs w:val="28"/>
          <w:lang w:eastAsia="uk-UA"/>
        </w:rPr>
        <w:t>освітній процес</w:t>
      </w:r>
      <w:r w:rsidRPr="003966C5">
        <w:rPr>
          <w:rFonts w:cs="Times New Roman"/>
          <w:szCs w:val="28"/>
          <w:lang w:eastAsia="uk-UA"/>
        </w:rPr>
        <w:t xml:space="preserve"> проводиться за всіма напрямками.</w:t>
      </w:r>
      <w:r>
        <w:rPr>
          <w:rFonts w:cs="Times New Roman"/>
          <w:szCs w:val="28"/>
          <w:lang w:eastAsia="uk-UA"/>
        </w:rPr>
        <w:t xml:space="preserve"> </w:t>
      </w:r>
      <w:r w:rsidR="007E5056" w:rsidRPr="007E5056">
        <w:rPr>
          <w:rFonts w:eastAsia="Times New Roman"/>
          <w:szCs w:val="28"/>
          <w:lang w:eastAsia="uk-UA"/>
        </w:rPr>
        <w:t xml:space="preserve">Пріоритетними </w:t>
      </w:r>
      <w:r w:rsidR="007E5056" w:rsidRPr="007E5056">
        <w:rPr>
          <w:rFonts w:eastAsia="Times New Roman"/>
          <w:b/>
          <w:szCs w:val="28"/>
          <w:lang w:eastAsia="uk-UA"/>
        </w:rPr>
        <w:t>напрямками роботи</w:t>
      </w:r>
      <w:r w:rsidR="007E5056" w:rsidRPr="007E5056">
        <w:rPr>
          <w:rFonts w:eastAsia="Times New Roman"/>
          <w:szCs w:val="28"/>
          <w:lang w:eastAsia="uk-UA"/>
        </w:rPr>
        <w:t xml:space="preserve"> </w:t>
      </w:r>
      <w:r w:rsidR="00A85D28">
        <w:rPr>
          <w:rFonts w:eastAsia="Times New Roman"/>
          <w:szCs w:val="28"/>
          <w:lang w:eastAsia="uk-UA"/>
        </w:rPr>
        <w:t xml:space="preserve">                      </w:t>
      </w:r>
      <w:r w:rsidR="007E5056" w:rsidRPr="007E5056">
        <w:rPr>
          <w:rFonts w:eastAsia="Times New Roman"/>
          <w:szCs w:val="28"/>
          <w:lang w:eastAsia="uk-UA"/>
        </w:rPr>
        <w:t>у 202</w:t>
      </w:r>
      <w:r w:rsidR="00EA49C6">
        <w:rPr>
          <w:rFonts w:eastAsia="Times New Roman"/>
          <w:szCs w:val="28"/>
          <w:lang w:eastAsia="uk-UA"/>
        </w:rPr>
        <w:t>5</w:t>
      </w:r>
      <w:r w:rsidR="007E5056" w:rsidRPr="007E5056">
        <w:rPr>
          <w:rFonts w:eastAsia="Times New Roman"/>
          <w:szCs w:val="28"/>
          <w:lang w:eastAsia="uk-UA"/>
        </w:rPr>
        <w:t xml:space="preserve"> р.  як комплексного закладу позашкільної освіти є:</w:t>
      </w:r>
    </w:p>
    <w:tbl>
      <w:tblPr>
        <w:tblStyle w:val="a5"/>
        <w:tblW w:w="938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61"/>
      </w:tblGrid>
      <w:tr w:rsidR="007E5056" w14:paraId="4C7E11AA" w14:textId="77777777" w:rsidTr="00FE1CCA">
        <w:tc>
          <w:tcPr>
            <w:tcW w:w="3828" w:type="dxa"/>
          </w:tcPr>
          <w:p w14:paraId="1CA49767" w14:textId="77777777" w:rsidR="007E5056" w:rsidRPr="00235224" w:rsidRDefault="007E5056" w:rsidP="00FE1CC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firstLine="176"/>
              <w:jc w:val="both"/>
              <w:rPr>
                <w:rFonts w:eastAsia="Times New Roman"/>
                <w:szCs w:val="28"/>
                <w:lang w:eastAsia="uk-UA"/>
              </w:rPr>
            </w:pPr>
            <w:r w:rsidRPr="00235224">
              <w:rPr>
                <w:rFonts w:eastAsia="Times New Roman"/>
                <w:szCs w:val="28"/>
                <w:lang w:eastAsia="uk-UA"/>
              </w:rPr>
              <w:t>художньо-естетичний;</w:t>
            </w:r>
          </w:p>
          <w:p w14:paraId="715100E3" w14:textId="77777777" w:rsidR="007E5056" w:rsidRPr="00235224" w:rsidRDefault="007E5056" w:rsidP="00FE1CC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firstLine="176"/>
              <w:jc w:val="both"/>
              <w:rPr>
                <w:rFonts w:eastAsia="Times New Roman"/>
                <w:szCs w:val="28"/>
                <w:lang w:eastAsia="uk-UA"/>
              </w:rPr>
            </w:pPr>
            <w:r w:rsidRPr="00235224">
              <w:rPr>
                <w:rFonts w:eastAsia="Times New Roman"/>
                <w:szCs w:val="28"/>
                <w:lang w:eastAsia="uk-UA"/>
              </w:rPr>
              <w:t>гуманітарний;</w:t>
            </w:r>
          </w:p>
          <w:p w14:paraId="4B9C06B1" w14:textId="77777777" w:rsidR="007E5056" w:rsidRPr="00235224" w:rsidRDefault="007E5056" w:rsidP="00FE1CC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firstLine="176"/>
              <w:jc w:val="both"/>
              <w:rPr>
                <w:rFonts w:eastAsia="Times New Roman"/>
                <w:szCs w:val="28"/>
                <w:lang w:eastAsia="uk-UA"/>
              </w:rPr>
            </w:pPr>
            <w:r w:rsidRPr="00235224">
              <w:rPr>
                <w:rFonts w:eastAsia="Times New Roman"/>
                <w:szCs w:val="28"/>
                <w:lang w:eastAsia="uk-UA"/>
              </w:rPr>
              <w:t>фізкультурно-спортивний;</w:t>
            </w:r>
          </w:p>
          <w:p w14:paraId="3BB98274" w14:textId="77777777" w:rsidR="007E5056" w:rsidRPr="001B19FB" w:rsidRDefault="007E5056" w:rsidP="00FE1CC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pacing w:after="0"/>
              <w:ind w:firstLine="176"/>
              <w:jc w:val="both"/>
              <w:rPr>
                <w:rFonts w:eastAsia="Times New Roman"/>
                <w:szCs w:val="28"/>
                <w:lang w:eastAsia="uk-UA"/>
              </w:rPr>
            </w:pPr>
            <w:r w:rsidRPr="00235224">
              <w:rPr>
                <w:rFonts w:eastAsia="Times New Roman"/>
                <w:szCs w:val="28"/>
                <w:lang w:eastAsia="uk-UA"/>
              </w:rPr>
              <w:t>військово-патріотичний;</w:t>
            </w:r>
          </w:p>
        </w:tc>
        <w:tc>
          <w:tcPr>
            <w:tcW w:w="5561" w:type="dxa"/>
          </w:tcPr>
          <w:p w14:paraId="56CE60EC" w14:textId="77777777" w:rsidR="007E5056" w:rsidRPr="00235224" w:rsidRDefault="007E5056" w:rsidP="00FE1CC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after="0"/>
              <w:ind w:firstLine="709"/>
              <w:jc w:val="both"/>
              <w:rPr>
                <w:rFonts w:eastAsia="Times New Roman"/>
                <w:szCs w:val="28"/>
                <w:lang w:eastAsia="uk-UA"/>
              </w:rPr>
            </w:pPr>
            <w:r w:rsidRPr="00235224">
              <w:rPr>
                <w:rFonts w:eastAsia="Times New Roman"/>
                <w:szCs w:val="28"/>
                <w:lang w:eastAsia="uk-UA"/>
              </w:rPr>
              <w:t>соціально-реабілітаційний;</w:t>
            </w:r>
          </w:p>
          <w:p w14:paraId="46693432" w14:textId="77777777" w:rsidR="007E5056" w:rsidRPr="00235224" w:rsidRDefault="007E5056" w:rsidP="00FE1CC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after="0"/>
              <w:ind w:firstLine="709"/>
              <w:jc w:val="both"/>
              <w:rPr>
                <w:rFonts w:eastAsia="Times New Roman"/>
                <w:szCs w:val="28"/>
                <w:lang w:eastAsia="uk-UA"/>
              </w:rPr>
            </w:pPr>
            <w:r w:rsidRPr="00235224">
              <w:rPr>
                <w:rFonts w:eastAsia="Times New Roman"/>
                <w:szCs w:val="28"/>
                <w:lang w:eastAsia="uk-UA"/>
              </w:rPr>
              <w:t>скаутський;</w:t>
            </w:r>
          </w:p>
          <w:p w14:paraId="4D0442AC" w14:textId="77777777" w:rsidR="007E5056" w:rsidRDefault="007E5056" w:rsidP="00FE1CC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after="0"/>
              <w:ind w:firstLine="709"/>
              <w:jc w:val="both"/>
              <w:rPr>
                <w:rFonts w:eastAsia="Times New Roman"/>
                <w:szCs w:val="28"/>
                <w:lang w:eastAsia="uk-UA"/>
              </w:rPr>
            </w:pPr>
            <w:r w:rsidRPr="00235224">
              <w:rPr>
                <w:rFonts w:eastAsia="Times New Roman"/>
                <w:szCs w:val="28"/>
                <w:lang w:eastAsia="uk-UA"/>
              </w:rPr>
              <w:t>науково-технічний;</w:t>
            </w:r>
          </w:p>
          <w:p w14:paraId="377E9887" w14:textId="77777777" w:rsidR="007E5056" w:rsidRPr="00235224" w:rsidRDefault="007E5056" w:rsidP="00FE1CC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after="0"/>
              <w:ind w:firstLine="709"/>
              <w:jc w:val="both"/>
              <w:rPr>
                <w:rFonts w:eastAsia="Times New Roman"/>
                <w:szCs w:val="28"/>
                <w:lang w:eastAsia="uk-UA"/>
              </w:rPr>
            </w:pPr>
            <w:proofErr w:type="spellStart"/>
            <w:r>
              <w:rPr>
                <w:rFonts w:eastAsia="Times New Roman"/>
                <w:szCs w:val="28"/>
                <w:lang w:eastAsia="uk-UA"/>
              </w:rPr>
              <w:t>туристсько</w:t>
            </w:r>
            <w:proofErr w:type="spellEnd"/>
            <w:r>
              <w:rPr>
                <w:rFonts w:eastAsia="Times New Roman"/>
                <w:szCs w:val="28"/>
                <w:lang w:eastAsia="uk-UA"/>
              </w:rPr>
              <w:t>-краєзнавчий;</w:t>
            </w:r>
          </w:p>
          <w:p w14:paraId="0EAE36EE" w14:textId="77777777" w:rsidR="00A85D28" w:rsidRPr="00ED59B0" w:rsidRDefault="007E5056" w:rsidP="00ED59B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00"/>
              </w:tabs>
              <w:spacing w:after="0"/>
              <w:ind w:firstLine="709"/>
              <w:jc w:val="both"/>
              <w:rPr>
                <w:rFonts w:eastAsia="Times New Roman"/>
                <w:szCs w:val="28"/>
                <w:lang w:eastAsia="uk-UA"/>
              </w:rPr>
            </w:pPr>
            <w:r w:rsidRPr="00235224">
              <w:rPr>
                <w:rFonts w:eastAsia="Times New Roman"/>
                <w:szCs w:val="28"/>
                <w:lang w:eastAsia="uk-UA"/>
              </w:rPr>
              <w:t>еколого-натуралістичний.</w:t>
            </w:r>
          </w:p>
        </w:tc>
      </w:tr>
    </w:tbl>
    <w:p w14:paraId="1B78925B" w14:textId="77777777" w:rsidR="005D7D70" w:rsidRDefault="005D7D70" w:rsidP="005D7D70">
      <w:pPr>
        <w:pStyle w:val="a6"/>
        <w:jc w:val="center"/>
        <w:rPr>
          <w:b/>
        </w:rPr>
      </w:pPr>
      <w:r w:rsidRPr="005D7D70">
        <w:rPr>
          <w:b/>
        </w:rPr>
        <w:t xml:space="preserve">Стан і розвиток мережі гуртків  (за напрямами) </w:t>
      </w:r>
    </w:p>
    <w:p w14:paraId="7B93809A" w14:textId="77777777" w:rsidR="005D7D70" w:rsidRPr="000422DA" w:rsidRDefault="005D7D70" w:rsidP="005D7D70">
      <w:pPr>
        <w:pStyle w:val="a6"/>
        <w:jc w:val="center"/>
        <w:rPr>
          <w:b/>
        </w:rPr>
      </w:pPr>
      <w:r w:rsidRPr="000422DA">
        <w:rPr>
          <w:b/>
        </w:rPr>
        <w:t>та кількість вихованців з 202</w:t>
      </w:r>
      <w:r w:rsidR="00EA49C6" w:rsidRPr="000422DA">
        <w:rPr>
          <w:b/>
        </w:rPr>
        <w:t>2</w:t>
      </w:r>
      <w:r w:rsidRPr="000422DA">
        <w:rPr>
          <w:b/>
        </w:rPr>
        <w:t xml:space="preserve"> по 202</w:t>
      </w:r>
      <w:r w:rsidR="00EA49C6" w:rsidRPr="000422DA">
        <w:rPr>
          <w:b/>
        </w:rPr>
        <w:t>5</w:t>
      </w:r>
      <w:r w:rsidRPr="000422DA">
        <w:rPr>
          <w:b/>
        </w:rPr>
        <w:t xml:space="preserve"> рр.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546"/>
        <w:gridCol w:w="1560"/>
        <w:gridCol w:w="1559"/>
        <w:gridCol w:w="1417"/>
      </w:tblGrid>
      <w:tr w:rsidR="000422DA" w:rsidRPr="000422DA" w14:paraId="5718AC31" w14:textId="77777777" w:rsidTr="00CF6FF5">
        <w:trPr>
          <w:trHeight w:val="455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723A8992" w14:textId="77777777" w:rsidR="00034687" w:rsidRPr="000422DA" w:rsidRDefault="00034687" w:rsidP="00CF6FF5">
            <w:pPr>
              <w:ind w:firstLine="0"/>
              <w:jc w:val="center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Напрями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4ABCA531" w14:textId="77777777" w:rsidR="00034687" w:rsidRPr="000422DA" w:rsidRDefault="00034687" w:rsidP="00CF6FF5">
            <w:pPr>
              <w:ind w:firstLine="0"/>
              <w:jc w:val="center"/>
              <w:rPr>
                <w:rFonts w:eastAsia="Calibri" w:cs="Calibri"/>
                <w:kern w:val="24"/>
                <w:sz w:val="22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 xml:space="preserve">2022/2023 </w:t>
            </w:r>
            <w:proofErr w:type="spellStart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н.р</w:t>
            </w:r>
            <w:proofErr w:type="spellEnd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.</w:t>
            </w:r>
          </w:p>
          <w:p w14:paraId="421A2C15" w14:textId="77777777" w:rsidR="00034687" w:rsidRPr="000422DA" w:rsidRDefault="00034687" w:rsidP="00CF6FF5">
            <w:pPr>
              <w:ind w:firstLine="0"/>
              <w:jc w:val="center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9EEF6" w14:textId="77777777" w:rsidR="00034687" w:rsidRPr="000422DA" w:rsidRDefault="00034687" w:rsidP="00CF6FF5">
            <w:pPr>
              <w:ind w:firstLine="0"/>
              <w:jc w:val="center"/>
              <w:rPr>
                <w:rFonts w:eastAsia="Calibri" w:cs="Calibri"/>
                <w:kern w:val="24"/>
                <w:sz w:val="22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 xml:space="preserve">2023/2024 </w:t>
            </w:r>
            <w:proofErr w:type="spellStart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н.р</w:t>
            </w:r>
            <w:proofErr w:type="spellEnd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.</w:t>
            </w:r>
          </w:p>
          <w:p w14:paraId="5AF0F1DD" w14:textId="77777777" w:rsidR="00034687" w:rsidRPr="000422DA" w:rsidRDefault="00034687" w:rsidP="00CF6FF5">
            <w:pPr>
              <w:ind w:firstLine="0"/>
              <w:jc w:val="center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B825A" w14:textId="77777777" w:rsidR="00034687" w:rsidRPr="000422DA" w:rsidRDefault="00034687" w:rsidP="00CF6FF5">
            <w:pPr>
              <w:ind w:firstLine="0"/>
              <w:jc w:val="center"/>
              <w:rPr>
                <w:rFonts w:eastAsia="Calibri" w:cs="Calibri"/>
                <w:kern w:val="24"/>
                <w:sz w:val="22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 xml:space="preserve">2024/2025 </w:t>
            </w:r>
            <w:proofErr w:type="spellStart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н.р</w:t>
            </w:r>
            <w:proofErr w:type="spellEnd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.</w:t>
            </w:r>
          </w:p>
          <w:p w14:paraId="65449E8B" w14:textId="77777777" w:rsidR="00034687" w:rsidRPr="000422DA" w:rsidRDefault="00034687" w:rsidP="00CF6FF5">
            <w:pPr>
              <w:ind w:firstLine="0"/>
              <w:jc w:val="center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33143" w14:textId="77777777" w:rsidR="00034687" w:rsidRPr="000422DA" w:rsidRDefault="00034687" w:rsidP="00CF6FF5">
            <w:pPr>
              <w:ind w:firstLine="0"/>
              <w:jc w:val="center"/>
              <w:rPr>
                <w:rFonts w:eastAsia="Calibri" w:cs="Calibri"/>
                <w:kern w:val="24"/>
                <w:sz w:val="22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 xml:space="preserve">2025/2026 </w:t>
            </w:r>
            <w:proofErr w:type="spellStart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н.р</w:t>
            </w:r>
            <w:proofErr w:type="spellEnd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.</w:t>
            </w:r>
          </w:p>
          <w:p w14:paraId="080586FF" w14:textId="1C4C8692" w:rsidR="00034687" w:rsidRPr="000422DA" w:rsidRDefault="00CF6FF5" w:rsidP="00CF6FF5">
            <w:pPr>
              <w:ind w:firstLine="0"/>
              <w:jc w:val="center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планується</w:t>
            </w:r>
          </w:p>
        </w:tc>
      </w:tr>
      <w:tr w:rsidR="000422DA" w:rsidRPr="000422DA" w14:paraId="259E7C58" w14:textId="77777777" w:rsidTr="00CF6FF5">
        <w:trPr>
          <w:trHeight w:val="273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6892BF8C" w14:textId="77777777" w:rsidR="00034687" w:rsidRPr="000422DA" w:rsidRDefault="00034687" w:rsidP="00CF6FF5">
            <w:pPr>
              <w:ind w:firstLine="0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Кількість гуртків бюджетних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B3F57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9D281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DA043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A1EDB" w14:textId="797CB1F1" w:rsidR="00034687" w:rsidRPr="000422DA" w:rsidRDefault="00CF6FF5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91</w:t>
            </w:r>
          </w:p>
        </w:tc>
      </w:tr>
      <w:tr w:rsidR="000422DA" w:rsidRPr="000422DA" w14:paraId="66AEEF8B" w14:textId="77777777" w:rsidTr="00CF6FF5">
        <w:trPr>
          <w:trHeight w:val="493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4C150C11" w14:textId="77777777" w:rsidR="00034687" w:rsidRPr="000422DA" w:rsidRDefault="00034687" w:rsidP="00CF6FF5">
            <w:pPr>
              <w:ind w:firstLine="0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Кількість груп бюджетних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7CC8AF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BB99D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CA648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407DF" w14:textId="46CF20B1" w:rsidR="00034687" w:rsidRPr="000422DA" w:rsidRDefault="00CF6FF5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201</w:t>
            </w:r>
          </w:p>
        </w:tc>
      </w:tr>
      <w:tr w:rsidR="000422DA" w:rsidRPr="000422DA" w14:paraId="4F51F5DF" w14:textId="77777777" w:rsidTr="00CF6FF5">
        <w:trPr>
          <w:trHeight w:val="331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</w:tcPr>
          <w:p w14:paraId="60289929" w14:textId="77777777" w:rsidR="00034687" w:rsidRPr="000422DA" w:rsidRDefault="00034687" w:rsidP="00CF6FF5">
            <w:pPr>
              <w:ind w:firstLine="0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Кількість гуртків госпрозрахункових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88A8CB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020A0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092C3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B0741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32</w:t>
            </w:r>
          </w:p>
        </w:tc>
      </w:tr>
      <w:tr w:rsidR="000422DA" w:rsidRPr="000422DA" w14:paraId="5A267390" w14:textId="77777777" w:rsidTr="00CF6FF5">
        <w:trPr>
          <w:trHeight w:val="109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</w:tcPr>
          <w:p w14:paraId="16523AC4" w14:textId="77777777" w:rsidR="00034687" w:rsidRPr="000422DA" w:rsidRDefault="00034687" w:rsidP="00CF6FF5">
            <w:pPr>
              <w:ind w:firstLine="0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Кількість груп госпрозрахункових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A52101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01F38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A8AEC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068EF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32</w:t>
            </w:r>
          </w:p>
        </w:tc>
      </w:tr>
      <w:tr w:rsidR="00034687" w:rsidRPr="000422DA" w14:paraId="06095CB4" w14:textId="77777777" w:rsidTr="00CF6FF5">
        <w:trPr>
          <w:trHeight w:val="203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</w:tcPr>
          <w:p w14:paraId="102C33E2" w14:textId="77777777" w:rsidR="00034687" w:rsidRPr="000422DA" w:rsidRDefault="00034687" w:rsidP="00CF6FF5">
            <w:pPr>
              <w:ind w:firstLine="0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Кількість дітей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CF0D0B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2669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40B5B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2452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469EB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2450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01745" w14:textId="77777777" w:rsidR="00034687" w:rsidRPr="000422DA" w:rsidRDefault="00034687" w:rsidP="00CF6FF5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2496</w:t>
            </w:r>
          </w:p>
        </w:tc>
      </w:tr>
    </w:tbl>
    <w:p w14:paraId="0D4AF86A" w14:textId="77777777" w:rsidR="00034687" w:rsidRPr="000422DA" w:rsidRDefault="00034687" w:rsidP="005D7D70">
      <w:pPr>
        <w:pStyle w:val="a6"/>
        <w:jc w:val="center"/>
        <w:rPr>
          <w:b/>
        </w:rPr>
      </w:pPr>
    </w:p>
    <w:p w14:paraId="543AE39B" w14:textId="77777777" w:rsidR="00034687" w:rsidRPr="000422DA" w:rsidRDefault="00034687" w:rsidP="005D7D70">
      <w:pPr>
        <w:pStyle w:val="a6"/>
        <w:jc w:val="center"/>
        <w:rPr>
          <w:b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546"/>
        <w:gridCol w:w="1560"/>
        <w:gridCol w:w="1559"/>
        <w:gridCol w:w="1417"/>
      </w:tblGrid>
      <w:tr w:rsidR="000422DA" w:rsidRPr="000422DA" w14:paraId="0CF89047" w14:textId="77777777" w:rsidTr="00A83C89">
        <w:trPr>
          <w:trHeight w:val="455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7DC9D004" w14:textId="77777777" w:rsidR="004B7184" w:rsidRPr="000422DA" w:rsidRDefault="004B7184" w:rsidP="00A83C8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Напрями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423E321F" w14:textId="77777777" w:rsidR="004B7184" w:rsidRPr="000422DA" w:rsidRDefault="004B7184" w:rsidP="00A83C89">
            <w:pPr>
              <w:ind w:firstLine="0"/>
              <w:jc w:val="center"/>
              <w:rPr>
                <w:rFonts w:eastAsia="Calibri" w:cs="Calibri"/>
                <w:kern w:val="24"/>
                <w:sz w:val="22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 xml:space="preserve">2022/2023 </w:t>
            </w:r>
            <w:proofErr w:type="spellStart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н.р</w:t>
            </w:r>
            <w:proofErr w:type="spellEnd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.</w:t>
            </w:r>
          </w:p>
          <w:p w14:paraId="6715B516" w14:textId="77777777" w:rsidR="004B7184" w:rsidRPr="000422DA" w:rsidRDefault="004B7184" w:rsidP="00A83C8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вихованців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1076D" w14:textId="77777777" w:rsidR="004B7184" w:rsidRPr="000422DA" w:rsidRDefault="004B7184" w:rsidP="00A83C89">
            <w:pPr>
              <w:ind w:firstLine="0"/>
              <w:jc w:val="center"/>
              <w:rPr>
                <w:rFonts w:eastAsia="Calibri" w:cs="Calibri"/>
                <w:kern w:val="24"/>
                <w:sz w:val="22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 xml:space="preserve">2023/2024 </w:t>
            </w:r>
            <w:proofErr w:type="spellStart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н.р</w:t>
            </w:r>
            <w:proofErr w:type="spellEnd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.</w:t>
            </w:r>
          </w:p>
          <w:p w14:paraId="5C16B2CB" w14:textId="77777777" w:rsidR="004B7184" w:rsidRPr="000422DA" w:rsidRDefault="004B7184" w:rsidP="00A83C89">
            <w:pPr>
              <w:ind w:firstLine="0"/>
              <w:jc w:val="center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вихованців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5F98C" w14:textId="77777777" w:rsidR="004B7184" w:rsidRPr="000422DA" w:rsidRDefault="004B7184" w:rsidP="00A83C89">
            <w:pPr>
              <w:ind w:firstLine="0"/>
              <w:jc w:val="center"/>
              <w:rPr>
                <w:rFonts w:eastAsia="Calibri" w:cs="Calibri"/>
                <w:kern w:val="24"/>
                <w:sz w:val="22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 xml:space="preserve">2024/2025 </w:t>
            </w:r>
            <w:proofErr w:type="spellStart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н.р</w:t>
            </w:r>
            <w:proofErr w:type="spellEnd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.</w:t>
            </w:r>
          </w:p>
          <w:p w14:paraId="44D36DF7" w14:textId="77777777" w:rsidR="004B7184" w:rsidRPr="000422DA" w:rsidRDefault="004B7184" w:rsidP="00A83C89">
            <w:pPr>
              <w:ind w:firstLine="0"/>
              <w:jc w:val="center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вихованців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E6B2D" w14:textId="77777777" w:rsidR="004B7184" w:rsidRPr="000422DA" w:rsidRDefault="004B7184" w:rsidP="00A83C89">
            <w:pPr>
              <w:ind w:firstLine="0"/>
              <w:jc w:val="center"/>
              <w:rPr>
                <w:rFonts w:eastAsia="Calibri" w:cs="Calibri"/>
                <w:kern w:val="24"/>
                <w:sz w:val="22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 xml:space="preserve">2025/2026 </w:t>
            </w:r>
            <w:proofErr w:type="spellStart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н.р</w:t>
            </w:r>
            <w:proofErr w:type="spellEnd"/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.</w:t>
            </w:r>
          </w:p>
          <w:p w14:paraId="55D2A45E" w14:textId="5900DE86" w:rsidR="004B7184" w:rsidRPr="000422DA" w:rsidRDefault="00CF6FF5" w:rsidP="00A83C89">
            <w:pPr>
              <w:ind w:firstLine="0"/>
              <w:jc w:val="center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>в</w:t>
            </w:r>
            <w:r w:rsidR="004B7184" w:rsidRPr="000422DA">
              <w:rPr>
                <w:rFonts w:eastAsia="Calibri" w:cs="Calibri"/>
                <w:kern w:val="24"/>
                <w:sz w:val="22"/>
                <w:lang w:eastAsia="uk-UA"/>
              </w:rPr>
              <w:t>ихованців</w:t>
            </w:r>
            <w:r w:rsidRPr="000422DA">
              <w:rPr>
                <w:rFonts w:eastAsia="Calibri" w:cs="Calibri"/>
                <w:kern w:val="24"/>
                <w:sz w:val="22"/>
                <w:lang w:eastAsia="uk-UA"/>
              </w:rPr>
              <w:t xml:space="preserve"> планується</w:t>
            </w:r>
          </w:p>
        </w:tc>
      </w:tr>
      <w:tr w:rsidR="000422DA" w:rsidRPr="000422DA" w14:paraId="6311A0C9" w14:textId="77777777" w:rsidTr="00A83C89">
        <w:trPr>
          <w:trHeight w:val="273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36C3BD60" w14:textId="77777777" w:rsidR="004B7184" w:rsidRPr="000422DA" w:rsidRDefault="004B7184" w:rsidP="00A83C89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Художнь</w:t>
            </w:r>
            <w:proofErr w:type="spellEnd"/>
            <w:r w:rsidRPr="000422DA">
              <w:rPr>
                <w:rFonts w:eastAsia="Calibri" w:cs="Calibri"/>
                <w:kern w:val="24"/>
                <w:sz w:val="24"/>
                <w:szCs w:val="24"/>
                <w:lang w:val="ru-RU" w:eastAsia="uk-UA"/>
              </w:rPr>
              <w:t>о-</w:t>
            </w:r>
            <w:proofErr w:type="spellStart"/>
            <w:r w:rsidRPr="000422DA">
              <w:rPr>
                <w:rFonts w:eastAsia="Calibri" w:cs="Calibri"/>
                <w:kern w:val="24"/>
                <w:sz w:val="24"/>
                <w:szCs w:val="24"/>
                <w:lang w:val="ru-RU" w:eastAsia="uk-UA"/>
              </w:rPr>
              <w:t>естетичний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44CD97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1596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FD8CD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1465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CD3C4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1525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4CEE3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1529</w:t>
            </w:r>
          </w:p>
        </w:tc>
      </w:tr>
      <w:tr w:rsidR="000422DA" w:rsidRPr="000422DA" w14:paraId="506171E2" w14:textId="77777777" w:rsidTr="00A83C89">
        <w:trPr>
          <w:trHeight w:val="493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365217B3" w14:textId="77777777" w:rsidR="004B7184" w:rsidRPr="000422DA" w:rsidRDefault="004B7184" w:rsidP="00A83C89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0422DA">
              <w:rPr>
                <w:rFonts w:eastAsia="Calibri" w:cs="Calibri"/>
                <w:kern w:val="24"/>
                <w:sz w:val="24"/>
                <w:szCs w:val="24"/>
                <w:lang w:val="ru-RU" w:eastAsia="uk-UA"/>
              </w:rPr>
              <w:t>Військово-патріотичний</w:t>
            </w:r>
            <w:proofErr w:type="spellEnd"/>
          </w:p>
          <w:p w14:paraId="0663F391" w14:textId="77777777" w:rsidR="004B7184" w:rsidRPr="000422DA" w:rsidRDefault="004B7184" w:rsidP="00A83C89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0422DA">
              <w:rPr>
                <w:rFonts w:eastAsia="Calibri" w:cs="Calibri"/>
                <w:kern w:val="24"/>
                <w:sz w:val="24"/>
                <w:szCs w:val="24"/>
                <w:lang w:val="ru-RU" w:eastAsia="uk-UA"/>
              </w:rPr>
              <w:t>скаутський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83A45E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587CF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7EBFE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50FF1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115</w:t>
            </w:r>
          </w:p>
        </w:tc>
      </w:tr>
      <w:tr w:rsidR="000422DA" w:rsidRPr="000422DA" w14:paraId="087EB77B" w14:textId="77777777" w:rsidTr="00A83C89">
        <w:trPr>
          <w:trHeight w:val="331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455ADA12" w14:textId="77777777" w:rsidR="004B7184" w:rsidRPr="000422DA" w:rsidRDefault="004B7184" w:rsidP="00A83C89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0422DA">
              <w:rPr>
                <w:rFonts w:eastAsia="Calibri" w:cs="Calibri"/>
                <w:kern w:val="24"/>
                <w:sz w:val="24"/>
                <w:szCs w:val="24"/>
                <w:lang w:val="ru-RU" w:eastAsia="uk-UA"/>
              </w:rPr>
              <w:t>Гуманітарний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6CBEC1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EC043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2B57C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94CA9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39</w:t>
            </w:r>
          </w:p>
        </w:tc>
      </w:tr>
      <w:tr w:rsidR="000422DA" w:rsidRPr="000422DA" w14:paraId="227AF582" w14:textId="77777777" w:rsidTr="00A83C89">
        <w:trPr>
          <w:trHeight w:val="109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00519320" w14:textId="77777777" w:rsidR="004B7184" w:rsidRPr="000422DA" w:rsidRDefault="004B7184" w:rsidP="00A83C89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0422DA">
              <w:rPr>
                <w:rFonts w:eastAsia="Calibri" w:cs="Calibri"/>
                <w:kern w:val="24"/>
                <w:sz w:val="24"/>
                <w:szCs w:val="24"/>
                <w:lang w:val="ru-RU" w:eastAsia="uk-UA"/>
              </w:rPr>
              <w:t>Соціально-реабілітаційний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85D0E5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590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BC9B8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561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6689E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540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847E5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552</w:t>
            </w:r>
          </w:p>
        </w:tc>
      </w:tr>
      <w:tr w:rsidR="000422DA" w:rsidRPr="000422DA" w14:paraId="46524DF2" w14:textId="77777777" w:rsidTr="00A83C89">
        <w:trPr>
          <w:trHeight w:val="227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6229437B" w14:textId="77777777" w:rsidR="004B7184" w:rsidRPr="000422DA" w:rsidRDefault="004B7184" w:rsidP="00A83C89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0422DA">
              <w:rPr>
                <w:rFonts w:eastAsia="Calibri" w:cs="Calibri"/>
                <w:kern w:val="24"/>
                <w:sz w:val="24"/>
                <w:szCs w:val="24"/>
                <w:lang w:val="ru-RU" w:eastAsia="uk-UA"/>
              </w:rPr>
              <w:t>Фізкультурно-спортивний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0EBBEB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C1857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E7FA6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C610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85</w:t>
            </w:r>
          </w:p>
        </w:tc>
      </w:tr>
      <w:tr w:rsidR="000422DA" w:rsidRPr="000422DA" w14:paraId="52A96FF1" w14:textId="77777777" w:rsidTr="00A83C89">
        <w:trPr>
          <w:trHeight w:val="203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5E851999" w14:textId="77777777" w:rsidR="004B7184" w:rsidRPr="000422DA" w:rsidRDefault="004B7184" w:rsidP="00A83C89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0422DA">
              <w:rPr>
                <w:rFonts w:eastAsia="Calibri" w:cs="Calibri"/>
                <w:kern w:val="24"/>
                <w:sz w:val="24"/>
                <w:szCs w:val="24"/>
                <w:lang w:val="ru-RU" w:eastAsia="uk-UA"/>
              </w:rPr>
              <w:t>Еколого-натуралістичний</w:t>
            </w:r>
            <w:proofErr w:type="spellEnd"/>
            <w:r w:rsidRPr="000422DA">
              <w:rPr>
                <w:rFonts w:eastAsia="Calibri" w:cs="Calibri"/>
                <w:kern w:val="24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33F6DF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29F40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45D12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38170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25</w:t>
            </w:r>
          </w:p>
        </w:tc>
      </w:tr>
      <w:tr w:rsidR="000422DA" w:rsidRPr="000422DA" w14:paraId="4A450C4D" w14:textId="77777777" w:rsidTr="00A83C89">
        <w:trPr>
          <w:trHeight w:val="165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49384A9D" w14:textId="77777777" w:rsidR="004B7184" w:rsidRPr="000422DA" w:rsidRDefault="004B7184" w:rsidP="00A83C89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0422DA">
              <w:rPr>
                <w:rFonts w:eastAsia="Calibri" w:cs="Calibri"/>
                <w:kern w:val="24"/>
                <w:sz w:val="24"/>
                <w:szCs w:val="24"/>
                <w:lang w:val="ru-RU" w:eastAsia="uk-UA"/>
              </w:rPr>
              <w:t>Науково-технічний</w:t>
            </w:r>
            <w:proofErr w:type="spellEnd"/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934F9E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20710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5C029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9CC71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96</w:t>
            </w:r>
          </w:p>
        </w:tc>
      </w:tr>
      <w:tr w:rsidR="000422DA" w:rsidRPr="000422DA" w14:paraId="2E03B6AA" w14:textId="77777777" w:rsidTr="00A83C89">
        <w:trPr>
          <w:trHeight w:val="283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55F5CC8C" w14:textId="77777777" w:rsidR="004B7184" w:rsidRPr="000422DA" w:rsidRDefault="004B7184" w:rsidP="00A83C89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Туристсько</w:t>
            </w:r>
            <w:proofErr w:type="spellEnd"/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-краєзнавчий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B50A40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7089A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1BD23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19C3D" w14:textId="77777777" w:rsidR="004B7184" w:rsidRPr="000422DA" w:rsidRDefault="004B7184" w:rsidP="00A83C89">
            <w:pPr>
              <w:ind w:firstLine="0"/>
              <w:jc w:val="center"/>
              <w:textAlignment w:val="bottom"/>
              <w:rPr>
                <w:rFonts w:eastAsia="Calibri" w:cs="Calibri"/>
                <w:kern w:val="24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kern w:val="24"/>
                <w:sz w:val="24"/>
                <w:szCs w:val="24"/>
                <w:lang w:eastAsia="uk-UA"/>
              </w:rPr>
              <w:t>55</w:t>
            </w:r>
          </w:p>
        </w:tc>
      </w:tr>
      <w:tr w:rsidR="000422DA" w:rsidRPr="000422DA" w14:paraId="37017C5A" w14:textId="77777777" w:rsidTr="00A83C89">
        <w:trPr>
          <w:trHeight w:val="245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5F835DD0" w14:textId="77777777" w:rsidR="004B7184" w:rsidRPr="000422DA" w:rsidRDefault="004B7184" w:rsidP="00A83C8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0422DA"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  <w:t>Всього</w:t>
            </w:r>
            <w:proofErr w:type="spellEnd"/>
            <w:r w:rsidRPr="000422DA"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422DA"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  <w:t>вихованців</w:t>
            </w:r>
            <w:proofErr w:type="spellEnd"/>
            <w:r w:rsidRPr="000422DA"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9" w:type="dxa"/>
              <w:bottom w:w="0" w:type="dxa"/>
              <w:right w:w="119" w:type="dxa"/>
            </w:tcMar>
            <w:vAlign w:val="center"/>
            <w:hideMark/>
          </w:tcPr>
          <w:p w14:paraId="4DB2EE65" w14:textId="77777777" w:rsidR="004B7184" w:rsidRPr="000422DA" w:rsidRDefault="004B7184" w:rsidP="00A83C8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422DA"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  <w:t>2569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07FDE" w14:textId="77777777" w:rsidR="004B7184" w:rsidRPr="000422DA" w:rsidRDefault="004B7184" w:rsidP="00A83C89">
            <w:pPr>
              <w:ind w:firstLine="0"/>
              <w:jc w:val="center"/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</w:pPr>
            <w:r w:rsidRPr="000422DA"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  <w:t>2452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6460F" w14:textId="77777777" w:rsidR="004B7184" w:rsidRPr="000422DA" w:rsidRDefault="004B7184" w:rsidP="00A83C89">
            <w:pPr>
              <w:ind w:firstLine="0"/>
              <w:jc w:val="center"/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</w:pPr>
            <w:r w:rsidRPr="000422DA"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  <w:t>2450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A8231" w14:textId="77777777" w:rsidR="004B7184" w:rsidRPr="000422DA" w:rsidRDefault="004B7184" w:rsidP="00A83C89">
            <w:pPr>
              <w:ind w:firstLine="0"/>
              <w:jc w:val="center"/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</w:pPr>
            <w:r w:rsidRPr="000422DA">
              <w:rPr>
                <w:rFonts w:eastAsia="Calibri" w:cs="Calibri"/>
                <w:b/>
                <w:bCs/>
                <w:kern w:val="24"/>
                <w:sz w:val="24"/>
                <w:szCs w:val="24"/>
                <w:lang w:val="ru-RU" w:eastAsia="uk-UA"/>
              </w:rPr>
              <w:t>2496</w:t>
            </w:r>
          </w:p>
        </w:tc>
      </w:tr>
    </w:tbl>
    <w:p w14:paraId="1F21285E" w14:textId="77777777" w:rsidR="004B7184" w:rsidRDefault="004B7184" w:rsidP="005D7D70">
      <w:pPr>
        <w:pStyle w:val="a6"/>
        <w:jc w:val="center"/>
        <w:rPr>
          <w:b/>
        </w:rPr>
      </w:pPr>
    </w:p>
    <w:p w14:paraId="56166E8C" w14:textId="77777777" w:rsidR="004B7184" w:rsidRDefault="004B7184" w:rsidP="005D7D70">
      <w:pPr>
        <w:pStyle w:val="a6"/>
        <w:jc w:val="center"/>
        <w:rPr>
          <w:b/>
        </w:rPr>
      </w:pPr>
    </w:p>
    <w:p w14:paraId="0F05E4A3" w14:textId="77777777" w:rsidR="004A52EC" w:rsidRDefault="004A52EC" w:rsidP="004A52EC">
      <w:pPr>
        <w:shd w:val="clear" w:color="auto" w:fill="FFFFFF"/>
        <w:tabs>
          <w:tab w:val="left" w:pos="242"/>
        </w:tabs>
        <w:contextualSpacing/>
        <w:jc w:val="both"/>
      </w:pPr>
      <w:r>
        <w:t xml:space="preserve">Забезпечують освітній  процес </w:t>
      </w:r>
      <w:r w:rsidR="006C6B10">
        <w:t>90</w:t>
      </w:r>
      <w:r w:rsidR="000B3C8F">
        <w:t xml:space="preserve"> кваліфікованих педагогів</w:t>
      </w:r>
      <w:r>
        <w:t>, у тому числі:</w:t>
      </w:r>
    </w:p>
    <w:p w14:paraId="7021016D" w14:textId="77777777" w:rsidR="0018504C" w:rsidRDefault="0018504C" w:rsidP="004A52EC">
      <w:pPr>
        <w:shd w:val="clear" w:color="auto" w:fill="FFFFFF"/>
        <w:tabs>
          <w:tab w:val="left" w:pos="242"/>
        </w:tabs>
        <w:contextualSpacing/>
        <w:jc w:val="both"/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4786"/>
        <w:gridCol w:w="5670"/>
      </w:tblGrid>
      <w:tr w:rsidR="004A52EC" w:rsidRPr="00497731" w14:paraId="5B1E4F14" w14:textId="77777777" w:rsidTr="006D0817">
        <w:tc>
          <w:tcPr>
            <w:tcW w:w="4786" w:type="dxa"/>
          </w:tcPr>
          <w:p w14:paraId="3D40A5FD" w14:textId="77777777" w:rsidR="004A52EC" w:rsidRPr="00497731" w:rsidRDefault="004A52EC" w:rsidP="00BB31B2">
            <w:pPr>
              <w:tabs>
                <w:tab w:val="left" w:pos="242"/>
              </w:tabs>
              <w:ind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  <w:r w:rsidRPr="00497731">
              <w:rPr>
                <w:sz w:val="24"/>
                <w:szCs w:val="24"/>
                <w:lang w:eastAsia="uk-UA"/>
              </w:rPr>
              <w:t xml:space="preserve"> відмінники освіти</w:t>
            </w:r>
          </w:p>
        </w:tc>
        <w:tc>
          <w:tcPr>
            <w:tcW w:w="5670" w:type="dxa"/>
          </w:tcPr>
          <w:p w14:paraId="742CAA42" w14:textId="77777777" w:rsidR="004A52EC" w:rsidRDefault="004A52EC" w:rsidP="00F17282">
            <w:pPr>
              <w:tabs>
                <w:tab w:val="left" w:pos="242"/>
              </w:tabs>
              <w:ind w:firstLine="34"/>
              <w:contextualSpacing/>
              <w:jc w:val="both"/>
              <w:rPr>
                <w:sz w:val="24"/>
                <w:szCs w:val="24"/>
              </w:rPr>
            </w:pPr>
            <w:r w:rsidRPr="00497731">
              <w:rPr>
                <w:sz w:val="24"/>
                <w:szCs w:val="24"/>
              </w:rPr>
              <w:t xml:space="preserve">Ткаченко Н.В., Кравченко Л.В., </w:t>
            </w:r>
          </w:p>
          <w:p w14:paraId="708C8D86" w14:textId="77777777" w:rsidR="004A52EC" w:rsidRPr="00497731" w:rsidRDefault="004A52EC" w:rsidP="00F17282">
            <w:pPr>
              <w:tabs>
                <w:tab w:val="left" w:pos="242"/>
              </w:tabs>
              <w:ind w:firstLine="3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97731">
              <w:rPr>
                <w:sz w:val="24"/>
                <w:szCs w:val="24"/>
              </w:rPr>
              <w:t>Козиненко</w:t>
            </w:r>
            <w:proofErr w:type="spellEnd"/>
            <w:r w:rsidRPr="00497731">
              <w:rPr>
                <w:sz w:val="24"/>
                <w:szCs w:val="24"/>
              </w:rPr>
              <w:t xml:space="preserve"> Т.Ю., </w:t>
            </w:r>
            <w:proofErr w:type="spellStart"/>
            <w:r w:rsidRPr="00497731">
              <w:rPr>
                <w:sz w:val="24"/>
                <w:szCs w:val="24"/>
              </w:rPr>
              <w:t>Чепа</w:t>
            </w:r>
            <w:proofErr w:type="spellEnd"/>
            <w:r w:rsidRPr="00497731">
              <w:rPr>
                <w:sz w:val="24"/>
                <w:szCs w:val="24"/>
              </w:rPr>
              <w:t xml:space="preserve"> Я.Р.</w:t>
            </w:r>
          </w:p>
        </w:tc>
      </w:tr>
      <w:tr w:rsidR="006C6B10" w:rsidRPr="00497731" w14:paraId="36EEBE26" w14:textId="77777777" w:rsidTr="006D0817">
        <w:tc>
          <w:tcPr>
            <w:tcW w:w="4786" w:type="dxa"/>
          </w:tcPr>
          <w:p w14:paraId="34CCA6C8" w14:textId="77777777" w:rsidR="006C6B10" w:rsidRPr="00A72245" w:rsidRDefault="001A05E3" w:rsidP="001A05E3">
            <w:pPr>
              <w:tabs>
                <w:tab w:val="left" w:pos="242"/>
              </w:tabs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   </w:t>
            </w:r>
            <w:r w:rsidR="006C6B10" w:rsidRPr="00A72245">
              <w:rPr>
                <w:sz w:val="24"/>
                <w:szCs w:val="24"/>
                <w:lang w:eastAsia="uk-UA"/>
              </w:rPr>
              <w:t>1</w:t>
            </w:r>
            <w:r w:rsidR="006C6B10">
              <w:rPr>
                <w:sz w:val="24"/>
                <w:szCs w:val="24"/>
                <w:lang w:eastAsia="uk-UA"/>
              </w:rPr>
              <w:t>9</w:t>
            </w:r>
            <w:r w:rsidR="006C6B10" w:rsidRPr="00A72245">
              <w:rPr>
                <w:sz w:val="24"/>
                <w:szCs w:val="24"/>
                <w:lang w:eastAsia="uk-UA"/>
              </w:rPr>
              <w:t xml:space="preserve"> керівників гуртка-методистів</w:t>
            </w:r>
          </w:p>
        </w:tc>
        <w:tc>
          <w:tcPr>
            <w:tcW w:w="5670" w:type="dxa"/>
          </w:tcPr>
          <w:p w14:paraId="2A270B71" w14:textId="77777777" w:rsidR="006C6B10" w:rsidRPr="00A72245" w:rsidRDefault="006C6B10" w:rsidP="0018504C">
            <w:pPr>
              <w:tabs>
                <w:tab w:val="left" w:pos="242"/>
              </w:tabs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A72245">
              <w:rPr>
                <w:sz w:val="24"/>
                <w:szCs w:val="24"/>
              </w:rPr>
              <w:t xml:space="preserve">Брам Т.Ф., Бубнова Л.І., </w:t>
            </w:r>
            <w:proofErr w:type="spellStart"/>
            <w:r w:rsidRPr="00A72245">
              <w:rPr>
                <w:sz w:val="24"/>
                <w:szCs w:val="24"/>
              </w:rPr>
              <w:t>Готвянська</w:t>
            </w:r>
            <w:proofErr w:type="spellEnd"/>
            <w:r w:rsidRPr="00A72245">
              <w:rPr>
                <w:sz w:val="24"/>
                <w:szCs w:val="24"/>
              </w:rPr>
              <w:t xml:space="preserve"> Л.О., </w:t>
            </w:r>
            <w:r w:rsidR="0018504C">
              <w:rPr>
                <w:sz w:val="24"/>
                <w:szCs w:val="24"/>
              </w:rPr>
              <w:t xml:space="preserve">                 </w:t>
            </w:r>
            <w:proofErr w:type="spellStart"/>
            <w:r w:rsidRPr="00A72245">
              <w:rPr>
                <w:sz w:val="24"/>
                <w:szCs w:val="24"/>
              </w:rPr>
              <w:t>Деменко</w:t>
            </w:r>
            <w:proofErr w:type="spellEnd"/>
            <w:r w:rsidRPr="00A72245">
              <w:rPr>
                <w:sz w:val="24"/>
                <w:szCs w:val="24"/>
              </w:rPr>
              <w:t xml:space="preserve"> Л.Д., Іващенко О.В., </w:t>
            </w:r>
            <w:proofErr w:type="spellStart"/>
            <w:r w:rsidRPr="00A72245">
              <w:rPr>
                <w:sz w:val="24"/>
                <w:szCs w:val="24"/>
              </w:rPr>
              <w:t>Козиненко</w:t>
            </w:r>
            <w:proofErr w:type="spellEnd"/>
            <w:r w:rsidRPr="00A72245">
              <w:rPr>
                <w:sz w:val="24"/>
                <w:szCs w:val="24"/>
              </w:rPr>
              <w:t xml:space="preserve"> Т.Ю., </w:t>
            </w:r>
            <w:proofErr w:type="spellStart"/>
            <w:r w:rsidRPr="00A72245">
              <w:rPr>
                <w:sz w:val="24"/>
                <w:szCs w:val="24"/>
              </w:rPr>
              <w:t>Мукасєєва</w:t>
            </w:r>
            <w:proofErr w:type="spellEnd"/>
            <w:r w:rsidRPr="00A72245">
              <w:rPr>
                <w:sz w:val="24"/>
                <w:szCs w:val="24"/>
              </w:rPr>
              <w:t xml:space="preserve"> Л.Н., </w:t>
            </w:r>
            <w:proofErr w:type="spellStart"/>
            <w:r w:rsidRPr="00A72245">
              <w:rPr>
                <w:sz w:val="24"/>
                <w:szCs w:val="24"/>
              </w:rPr>
              <w:t>Неклеса</w:t>
            </w:r>
            <w:proofErr w:type="spellEnd"/>
            <w:r w:rsidRPr="00A72245">
              <w:rPr>
                <w:sz w:val="24"/>
                <w:szCs w:val="24"/>
              </w:rPr>
              <w:t xml:space="preserve"> Т.В., </w:t>
            </w:r>
            <w:proofErr w:type="spellStart"/>
            <w:r w:rsidRPr="00A72245">
              <w:rPr>
                <w:sz w:val="24"/>
                <w:szCs w:val="24"/>
              </w:rPr>
              <w:t>Постол</w:t>
            </w:r>
            <w:proofErr w:type="spellEnd"/>
            <w:r w:rsidRPr="00A72245">
              <w:rPr>
                <w:sz w:val="24"/>
                <w:szCs w:val="24"/>
              </w:rPr>
              <w:t xml:space="preserve"> С.І., </w:t>
            </w:r>
            <w:r w:rsidR="0018504C">
              <w:rPr>
                <w:sz w:val="24"/>
                <w:szCs w:val="24"/>
              </w:rPr>
              <w:t xml:space="preserve">              </w:t>
            </w:r>
            <w:proofErr w:type="spellStart"/>
            <w:r w:rsidRPr="00A72245">
              <w:rPr>
                <w:sz w:val="24"/>
                <w:szCs w:val="24"/>
              </w:rPr>
              <w:t>Седнєва</w:t>
            </w:r>
            <w:proofErr w:type="spellEnd"/>
            <w:r w:rsidRPr="00A72245">
              <w:rPr>
                <w:sz w:val="24"/>
                <w:szCs w:val="24"/>
              </w:rPr>
              <w:t xml:space="preserve"> О.О., Сєдих З.Ф., </w:t>
            </w:r>
            <w:proofErr w:type="spellStart"/>
            <w:r w:rsidRPr="00A72245">
              <w:rPr>
                <w:sz w:val="24"/>
                <w:szCs w:val="24"/>
              </w:rPr>
              <w:t>Ярошевська</w:t>
            </w:r>
            <w:proofErr w:type="spellEnd"/>
            <w:r w:rsidRPr="00A72245">
              <w:rPr>
                <w:sz w:val="24"/>
                <w:szCs w:val="24"/>
              </w:rPr>
              <w:t xml:space="preserve"> Л.О., </w:t>
            </w:r>
            <w:proofErr w:type="spellStart"/>
            <w:r w:rsidRPr="00A72245">
              <w:rPr>
                <w:sz w:val="24"/>
                <w:szCs w:val="24"/>
              </w:rPr>
              <w:t>Тонконог</w:t>
            </w:r>
            <w:proofErr w:type="spellEnd"/>
            <w:r w:rsidRPr="00A72245">
              <w:rPr>
                <w:sz w:val="24"/>
                <w:szCs w:val="24"/>
              </w:rPr>
              <w:t xml:space="preserve"> Н.Л., Юрко А.І., Винник О.О., </w:t>
            </w:r>
            <w:r w:rsidR="0018504C">
              <w:rPr>
                <w:sz w:val="24"/>
                <w:szCs w:val="24"/>
              </w:rPr>
              <w:t xml:space="preserve">                  </w:t>
            </w:r>
            <w:proofErr w:type="spellStart"/>
            <w:r w:rsidRPr="00A72245">
              <w:rPr>
                <w:sz w:val="24"/>
                <w:szCs w:val="24"/>
              </w:rPr>
              <w:t>Тарасевич</w:t>
            </w:r>
            <w:proofErr w:type="spellEnd"/>
            <w:r w:rsidRPr="00A72245">
              <w:rPr>
                <w:sz w:val="24"/>
                <w:szCs w:val="24"/>
              </w:rPr>
              <w:t xml:space="preserve"> С.С., </w:t>
            </w:r>
            <w:proofErr w:type="spellStart"/>
            <w:r w:rsidRPr="00A72245">
              <w:rPr>
                <w:sz w:val="24"/>
                <w:szCs w:val="24"/>
              </w:rPr>
              <w:t>Рибенок</w:t>
            </w:r>
            <w:proofErr w:type="spellEnd"/>
            <w:r w:rsidRPr="00A72245">
              <w:rPr>
                <w:sz w:val="24"/>
                <w:szCs w:val="24"/>
              </w:rPr>
              <w:t xml:space="preserve"> Н.В., Михайлова Л.І.</w:t>
            </w:r>
            <w:r>
              <w:rPr>
                <w:sz w:val="24"/>
                <w:szCs w:val="24"/>
              </w:rPr>
              <w:t>, Погребняк Р.С.</w:t>
            </w:r>
          </w:p>
        </w:tc>
      </w:tr>
      <w:tr w:rsidR="004A52EC" w:rsidRPr="00497731" w14:paraId="392C88B2" w14:textId="77777777" w:rsidTr="006D0817">
        <w:tc>
          <w:tcPr>
            <w:tcW w:w="4786" w:type="dxa"/>
          </w:tcPr>
          <w:p w14:paraId="00019851" w14:textId="77777777" w:rsidR="004A52EC" w:rsidRPr="00497731" w:rsidRDefault="004A52EC" w:rsidP="00BB31B2">
            <w:pPr>
              <w:tabs>
                <w:tab w:val="left" w:pos="242"/>
              </w:tabs>
              <w:ind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497731">
              <w:rPr>
                <w:sz w:val="24"/>
                <w:szCs w:val="24"/>
                <w:lang w:eastAsia="uk-UA"/>
              </w:rPr>
              <w:t xml:space="preserve"> майстри народної творчості</w:t>
            </w:r>
          </w:p>
        </w:tc>
        <w:tc>
          <w:tcPr>
            <w:tcW w:w="5670" w:type="dxa"/>
          </w:tcPr>
          <w:p w14:paraId="583D0D1A" w14:textId="77777777" w:rsidR="004A52EC" w:rsidRPr="00497731" w:rsidRDefault="004A52EC" w:rsidP="00F17282">
            <w:pPr>
              <w:tabs>
                <w:tab w:val="left" w:pos="242"/>
              </w:tabs>
              <w:ind w:firstLine="34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Мукасєєва</w:t>
            </w:r>
            <w:proofErr w:type="spellEnd"/>
            <w:r>
              <w:rPr>
                <w:sz w:val="24"/>
                <w:szCs w:val="24"/>
              </w:rPr>
              <w:t xml:space="preserve"> Л.Н., Іващенко О.В.</w:t>
            </w:r>
          </w:p>
        </w:tc>
      </w:tr>
      <w:tr w:rsidR="004A52EC" w:rsidRPr="00497731" w14:paraId="455ABF48" w14:textId="77777777" w:rsidTr="006D0817">
        <w:tc>
          <w:tcPr>
            <w:tcW w:w="4786" w:type="dxa"/>
          </w:tcPr>
          <w:p w14:paraId="7C84EBBA" w14:textId="77777777" w:rsidR="004A52EC" w:rsidRPr="00497731" w:rsidRDefault="004A52EC" w:rsidP="00BB31B2">
            <w:pPr>
              <w:tabs>
                <w:tab w:val="left" w:pos="242"/>
              </w:tabs>
              <w:ind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497731">
              <w:rPr>
                <w:sz w:val="24"/>
                <w:szCs w:val="24"/>
                <w:lang w:eastAsia="uk-UA"/>
              </w:rPr>
              <w:t xml:space="preserve">  члени Національної Спілки  майстрів народного мистецтва України</w:t>
            </w:r>
          </w:p>
        </w:tc>
        <w:tc>
          <w:tcPr>
            <w:tcW w:w="5670" w:type="dxa"/>
          </w:tcPr>
          <w:p w14:paraId="12544153" w14:textId="77777777" w:rsidR="004A52EC" w:rsidRPr="00497731" w:rsidRDefault="004A52EC" w:rsidP="00F17282">
            <w:pPr>
              <w:tabs>
                <w:tab w:val="left" w:pos="242"/>
              </w:tabs>
              <w:ind w:firstLine="3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97731">
              <w:rPr>
                <w:sz w:val="24"/>
                <w:szCs w:val="24"/>
              </w:rPr>
              <w:t>Мукасєєва</w:t>
            </w:r>
            <w:proofErr w:type="spellEnd"/>
            <w:r w:rsidRPr="00497731">
              <w:rPr>
                <w:sz w:val="24"/>
                <w:szCs w:val="24"/>
              </w:rPr>
              <w:t xml:space="preserve"> Л.Н., Іващенко О.В</w:t>
            </w:r>
            <w:r>
              <w:rPr>
                <w:sz w:val="24"/>
                <w:szCs w:val="24"/>
              </w:rPr>
              <w:t>.</w:t>
            </w:r>
          </w:p>
        </w:tc>
      </w:tr>
      <w:tr w:rsidR="004A52EC" w:rsidRPr="00497731" w14:paraId="2CC62319" w14:textId="77777777" w:rsidTr="006D0817">
        <w:tc>
          <w:tcPr>
            <w:tcW w:w="4786" w:type="dxa"/>
          </w:tcPr>
          <w:p w14:paraId="4568F47D" w14:textId="77777777" w:rsidR="004A52EC" w:rsidRPr="00497731" w:rsidRDefault="004A52EC" w:rsidP="00BA290F">
            <w:pPr>
              <w:tabs>
                <w:tab w:val="left" w:pos="242"/>
              </w:tabs>
              <w:ind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97731">
              <w:rPr>
                <w:sz w:val="24"/>
                <w:szCs w:val="24"/>
              </w:rPr>
              <w:t xml:space="preserve"> лауреат</w:t>
            </w:r>
            <w:r w:rsidR="00BA290F">
              <w:rPr>
                <w:sz w:val="24"/>
                <w:szCs w:val="24"/>
              </w:rPr>
              <w:t>и</w:t>
            </w:r>
            <w:r w:rsidRPr="00497731">
              <w:rPr>
                <w:sz w:val="24"/>
                <w:szCs w:val="24"/>
              </w:rPr>
              <w:t xml:space="preserve"> премії імені Тетяни Пати</w:t>
            </w:r>
          </w:p>
        </w:tc>
        <w:tc>
          <w:tcPr>
            <w:tcW w:w="5670" w:type="dxa"/>
          </w:tcPr>
          <w:p w14:paraId="66783640" w14:textId="77777777" w:rsidR="004A52EC" w:rsidRPr="00497731" w:rsidRDefault="004A52EC" w:rsidP="00F17282">
            <w:pPr>
              <w:tabs>
                <w:tab w:val="left" w:pos="242"/>
              </w:tabs>
              <w:ind w:firstLine="34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Мукасєєва</w:t>
            </w:r>
            <w:proofErr w:type="spellEnd"/>
            <w:r>
              <w:rPr>
                <w:sz w:val="24"/>
                <w:szCs w:val="24"/>
              </w:rPr>
              <w:t xml:space="preserve"> Л.Н., Іващенко О.В.</w:t>
            </w:r>
          </w:p>
        </w:tc>
      </w:tr>
      <w:tr w:rsidR="004A52EC" w:rsidRPr="00497731" w14:paraId="66622530" w14:textId="77777777" w:rsidTr="006D0817">
        <w:tc>
          <w:tcPr>
            <w:tcW w:w="4786" w:type="dxa"/>
          </w:tcPr>
          <w:p w14:paraId="483D347F" w14:textId="77777777" w:rsidR="004A52EC" w:rsidRPr="00497731" w:rsidRDefault="000B3C8F" w:rsidP="00BB31B2">
            <w:pPr>
              <w:tabs>
                <w:tab w:val="left" w:pos="242"/>
              </w:tabs>
              <w:ind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2 члени</w:t>
            </w:r>
            <w:r w:rsidR="004A52EC" w:rsidRPr="00497731">
              <w:rPr>
                <w:sz w:val="24"/>
                <w:szCs w:val="24"/>
                <w:lang w:eastAsia="uk-UA"/>
              </w:rPr>
              <w:t xml:space="preserve"> Міжнародної ради танцю під егідою UNESCO (CID)</w:t>
            </w:r>
          </w:p>
        </w:tc>
        <w:tc>
          <w:tcPr>
            <w:tcW w:w="5670" w:type="dxa"/>
          </w:tcPr>
          <w:p w14:paraId="6F13D1BD" w14:textId="77777777" w:rsidR="004A52EC" w:rsidRPr="00497731" w:rsidRDefault="004A52EC" w:rsidP="00F17282">
            <w:pPr>
              <w:tabs>
                <w:tab w:val="left" w:pos="242"/>
              </w:tabs>
              <w:ind w:firstLine="3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97731">
              <w:rPr>
                <w:sz w:val="24"/>
                <w:szCs w:val="24"/>
              </w:rPr>
              <w:t>Відмич</w:t>
            </w:r>
            <w:proofErr w:type="spellEnd"/>
            <w:r w:rsidRPr="00497731">
              <w:rPr>
                <w:sz w:val="24"/>
                <w:szCs w:val="24"/>
              </w:rPr>
              <w:t xml:space="preserve"> Н.В., </w:t>
            </w:r>
            <w:proofErr w:type="spellStart"/>
            <w:r w:rsidRPr="00497731">
              <w:rPr>
                <w:sz w:val="24"/>
                <w:szCs w:val="24"/>
              </w:rPr>
              <w:t>Свєрчкова</w:t>
            </w:r>
            <w:proofErr w:type="spellEnd"/>
            <w:r w:rsidRPr="00497731">
              <w:rPr>
                <w:sz w:val="24"/>
                <w:szCs w:val="24"/>
              </w:rPr>
              <w:t xml:space="preserve"> Я.О.</w:t>
            </w:r>
          </w:p>
        </w:tc>
      </w:tr>
      <w:tr w:rsidR="004A52EC" w:rsidRPr="00497731" w14:paraId="6F4B049F" w14:textId="77777777" w:rsidTr="006D0817">
        <w:tc>
          <w:tcPr>
            <w:tcW w:w="4786" w:type="dxa"/>
          </w:tcPr>
          <w:p w14:paraId="5E398112" w14:textId="77777777" w:rsidR="004A52EC" w:rsidRPr="00497731" w:rsidRDefault="004A52EC" w:rsidP="00BB31B2">
            <w:pPr>
              <w:tabs>
                <w:tab w:val="left" w:pos="242"/>
              </w:tabs>
              <w:ind w:firstLine="142"/>
              <w:contextualSpacing/>
              <w:jc w:val="both"/>
              <w:rPr>
                <w:sz w:val="24"/>
                <w:szCs w:val="24"/>
              </w:rPr>
            </w:pPr>
            <w:r w:rsidRPr="00497731">
              <w:rPr>
                <w:sz w:val="24"/>
                <w:szCs w:val="24"/>
                <w:lang w:eastAsia="uk-UA"/>
              </w:rPr>
              <w:t>1 заслужений працівник культури України</w:t>
            </w:r>
          </w:p>
        </w:tc>
        <w:tc>
          <w:tcPr>
            <w:tcW w:w="5670" w:type="dxa"/>
          </w:tcPr>
          <w:p w14:paraId="5F197930" w14:textId="77777777" w:rsidR="004A52EC" w:rsidRPr="00497731" w:rsidRDefault="004A52EC" w:rsidP="00F17282">
            <w:pPr>
              <w:tabs>
                <w:tab w:val="left" w:pos="242"/>
              </w:tabs>
              <w:ind w:firstLine="34"/>
              <w:contextualSpacing/>
              <w:jc w:val="both"/>
              <w:rPr>
                <w:sz w:val="24"/>
                <w:szCs w:val="24"/>
              </w:rPr>
            </w:pPr>
            <w:r w:rsidRPr="00497731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е</w:t>
            </w:r>
            <w:r w:rsidRPr="00497731">
              <w:rPr>
                <w:sz w:val="24"/>
                <w:szCs w:val="24"/>
              </w:rPr>
              <w:t>бенюк Т.В.</w:t>
            </w:r>
          </w:p>
        </w:tc>
      </w:tr>
      <w:tr w:rsidR="004A52EC" w:rsidRPr="00497731" w14:paraId="68AAE0BF" w14:textId="77777777" w:rsidTr="006D0817">
        <w:tc>
          <w:tcPr>
            <w:tcW w:w="4786" w:type="dxa"/>
          </w:tcPr>
          <w:p w14:paraId="2BFD2DF7" w14:textId="77777777" w:rsidR="004A52EC" w:rsidRPr="00497731" w:rsidRDefault="004A52EC" w:rsidP="00BB31B2">
            <w:pPr>
              <w:tabs>
                <w:tab w:val="left" w:pos="242"/>
              </w:tabs>
              <w:ind w:firstLine="142"/>
              <w:contextualSpacing/>
              <w:jc w:val="both"/>
              <w:rPr>
                <w:sz w:val="24"/>
                <w:szCs w:val="24"/>
              </w:rPr>
            </w:pPr>
            <w:r w:rsidRPr="00497731">
              <w:rPr>
                <w:sz w:val="24"/>
                <w:szCs w:val="24"/>
                <w:lang w:eastAsia="uk-UA"/>
              </w:rPr>
              <w:t>1 майстер виду міжнародного класу</w:t>
            </w:r>
          </w:p>
        </w:tc>
        <w:tc>
          <w:tcPr>
            <w:tcW w:w="5670" w:type="dxa"/>
          </w:tcPr>
          <w:p w14:paraId="2AD92D48" w14:textId="77777777" w:rsidR="004A52EC" w:rsidRPr="00497731" w:rsidRDefault="000B3C8F" w:rsidP="00F17282">
            <w:pPr>
              <w:tabs>
                <w:tab w:val="left" w:pos="242"/>
              </w:tabs>
              <w:ind w:firstLine="34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</w:t>
            </w:r>
            <w:r w:rsidR="004A52EC" w:rsidRPr="00497731">
              <w:rPr>
                <w:sz w:val="24"/>
                <w:szCs w:val="24"/>
              </w:rPr>
              <w:t>єв</w:t>
            </w:r>
            <w:proofErr w:type="spellEnd"/>
            <w:r w:rsidR="004A52EC" w:rsidRPr="00497731">
              <w:rPr>
                <w:sz w:val="24"/>
                <w:szCs w:val="24"/>
              </w:rPr>
              <w:t xml:space="preserve"> І.Є.</w:t>
            </w:r>
          </w:p>
        </w:tc>
      </w:tr>
      <w:tr w:rsidR="006C6B10" w:rsidRPr="00497731" w14:paraId="15F64824" w14:textId="77777777" w:rsidTr="006D0817">
        <w:tc>
          <w:tcPr>
            <w:tcW w:w="4786" w:type="dxa"/>
          </w:tcPr>
          <w:p w14:paraId="7E7CE510" w14:textId="77777777" w:rsidR="006C6B10" w:rsidRPr="00A72245" w:rsidRDefault="006C6B10" w:rsidP="006C6B10">
            <w:pPr>
              <w:tabs>
                <w:tab w:val="left" w:pos="242"/>
              </w:tabs>
              <w:ind w:firstLine="0"/>
              <w:contextualSpacing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3</w:t>
            </w:r>
            <w:r w:rsidRPr="00A72245">
              <w:rPr>
                <w:sz w:val="24"/>
                <w:szCs w:val="24"/>
                <w:lang w:eastAsia="uk-UA"/>
              </w:rPr>
              <w:t xml:space="preserve"> члени Національної хореографічної спілки України</w:t>
            </w:r>
          </w:p>
        </w:tc>
        <w:tc>
          <w:tcPr>
            <w:tcW w:w="5670" w:type="dxa"/>
          </w:tcPr>
          <w:p w14:paraId="186C8350" w14:textId="77777777" w:rsidR="006C6B10" w:rsidRPr="00A72245" w:rsidRDefault="006C6B10" w:rsidP="006C6B10">
            <w:pPr>
              <w:tabs>
                <w:tab w:val="left" w:pos="242"/>
              </w:tabs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72245">
              <w:rPr>
                <w:sz w:val="24"/>
                <w:szCs w:val="24"/>
              </w:rPr>
              <w:t>Винник О.О., Гайдук І.В.</w:t>
            </w:r>
            <w:r>
              <w:rPr>
                <w:sz w:val="24"/>
                <w:szCs w:val="24"/>
              </w:rPr>
              <w:t>, Погребняк Р.С.</w:t>
            </w:r>
          </w:p>
        </w:tc>
      </w:tr>
    </w:tbl>
    <w:p w14:paraId="243A49C6" w14:textId="77777777" w:rsidR="006C6B10" w:rsidRDefault="006C6B10" w:rsidP="0065416B">
      <w:pPr>
        <w:ind w:left="-567" w:firstLine="0"/>
        <w:jc w:val="center"/>
      </w:pPr>
    </w:p>
    <w:p w14:paraId="6B2CE959" w14:textId="77777777" w:rsidR="004A52EC" w:rsidRDefault="004A52EC" w:rsidP="004A52EC">
      <w:pPr>
        <w:jc w:val="both"/>
      </w:pPr>
      <w:r w:rsidRPr="00A63EE1">
        <w:t xml:space="preserve">Основна вимога роботи </w:t>
      </w:r>
      <w:r w:rsidRPr="00F17282">
        <w:t>–</w:t>
      </w:r>
      <w:r w:rsidRPr="00A63EE1">
        <w:t xml:space="preserve"> високий кінцевий р</w:t>
      </w:r>
      <w:r w:rsidR="000B3C8F">
        <w:t>езультат професійної діяльності</w:t>
      </w:r>
      <w:r w:rsidRPr="00A63EE1">
        <w:t xml:space="preserve"> як головний сенс педагогіки співробітництва в закладі. І саме тому:</w:t>
      </w:r>
    </w:p>
    <w:p w14:paraId="3500F2EB" w14:textId="77777777" w:rsidR="00EC361F" w:rsidRPr="008617B5" w:rsidRDefault="00EC361F" w:rsidP="004A52EC">
      <w:pPr>
        <w:jc w:val="both"/>
        <w:rPr>
          <w:b/>
        </w:rPr>
      </w:pPr>
      <w:r w:rsidRPr="008617B5">
        <w:rPr>
          <w:b/>
        </w:rPr>
        <w:t xml:space="preserve">- звання «Народний художній колектив»  мають </w:t>
      </w:r>
      <w:r w:rsidR="003227B3" w:rsidRPr="008617B5">
        <w:rPr>
          <w:b/>
          <w:sz w:val="32"/>
          <w:szCs w:val="32"/>
        </w:rPr>
        <w:t>5</w:t>
      </w:r>
      <w:r w:rsidRPr="008617B5">
        <w:rPr>
          <w:b/>
        </w:rPr>
        <w:t xml:space="preserve"> колектив</w:t>
      </w:r>
      <w:r w:rsidR="003227B3" w:rsidRPr="008617B5">
        <w:rPr>
          <w:b/>
        </w:rPr>
        <w:t>ів</w:t>
      </w:r>
      <w:r w:rsidRPr="008617B5">
        <w:rPr>
          <w:b/>
        </w:rPr>
        <w:t>:</w:t>
      </w:r>
    </w:p>
    <w:p w14:paraId="0073F751" w14:textId="77777777" w:rsidR="004A52EC" w:rsidRPr="00654D0D" w:rsidRDefault="004A52EC" w:rsidP="004A52EC">
      <w:pPr>
        <w:pStyle w:val="a6"/>
        <w:numPr>
          <w:ilvl w:val="0"/>
          <w:numId w:val="4"/>
        </w:numPr>
        <w:spacing w:after="0" w:line="240" w:lineRule="auto"/>
        <w:jc w:val="both"/>
      </w:pPr>
      <w:r w:rsidRPr="00654D0D">
        <w:t>Шоу-студія «БЕБ» (</w:t>
      </w:r>
      <w:r w:rsidR="000B3C8F" w:rsidRPr="00654D0D">
        <w:rPr>
          <w:rFonts w:eastAsia="Times New Roman"/>
          <w:lang w:eastAsia="uk-UA"/>
        </w:rPr>
        <w:t>ж/м Тополя-</w:t>
      </w:r>
      <w:r w:rsidRPr="00654D0D">
        <w:rPr>
          <w:rFonts w:eastAsia="Times New Roman"/>
          <w:lang w:eastAsia="uk-UA"/>
        </w:rPr>
        <w:t xml:space="preserve">1, буд. </w:t>
      </w:r>
      <w:r w:rsidRPr="00654D0D">
        <w:rPr>
          <w:rFonts w:eastAsia="Times New Roman"/>
          <w:lang w:val="ru-RU" w:eastAsia="uk-UA"/>
        </w:rPr>
        <w:t>8А</w:t>
      </w:r>
      <w:r w:rsidRPr="00654D0D">
        <w:t xml:space="preserve">), </w:t>
      </w:r>
    </w:p>
    <w:p w14:paraId="7BE39F03" w14:textId="77777777" w:rsidR="004A52EC" w:rsidRPr="00654D0D" w:rsidRDefault="004A52EC" w:rsidP="004A52EC">
      <w:pPr>
        <w:pStyle w:val="a6"/>
        <w:numPr>
          <w:ilvl w:val="0"/>
          <w:numId w:val="4"/>
        </w:numPr>
        <w:spacing w:after="0" w:line="240" w:lineRule="auto"/>
        <w:jc w:val="both"/>
      </w:pPr>
      <w:r w:rsidRPr="00654D0D">
        <w:t>«Школа образотворчих мистецтв «Суцвіття» (</w:t>
      </w:r>
      <w:r w:rsidR="000B3C8F" w:rsidRPr="00654D0D">
        <w:rPr>
          <w:rFonts w:eastAsia="Times New Roman"/>
          <w:lang w:eastAsia="uk-UA"/>
        </w:rPr>
        <w:t>ж/м Тополя-</w:t>
      </w:r>
      <w:r w:rsidRPr="00654D0D">
        <w:rPr>
          <w:rFonts w:eastAsia="Times New Roman"/>
          <w:lang w:eastAsia="uk-UA"/>
        </w:rPr>
        <w:t xml:space="preserve">1, буд. </w:t>
      </w:r>
      <w:r w:rsidRPr="00654D0D">
        <w:rPr>
          <w:rFonts w:eastAsia="Times New Roman"/>
          <w:lang w:val="ru-RU" w:eastAsia="uk-UA"/>
        </w:rPr>
        <w:t>8А</w:t>
      </w:r>
      <w:r w:rsidRPr="00654D0D">
        <w:t xml:space="preserve">),  </w:t>
      </w:r>
    </w:p>
    <w:p w14:paraId="665825F5" w14:textId="77777777" w:rsidR="004A52EC" w:rsidRPr="00654D0D" w:rsidRDefault="004A52EC" w:rsidP="004A52EC">
      <w:pPr>
        <w:pStyle w:val="a6"/>
        <w:numPr>
          <w:ilvl w:val="0"/>
          <w:numId w:val="4"/>
        </w:numPr>
        <w:spacing w:after="0" w:line="240" w:lineRule="auto"/>
        <w:jc w:val="both"/>
      </w:pPr>
      <w:r w:rsidRPr="00654D0D">
        <w:t xml:space="preserve">вокальна </w:t>
      </w:r>
      <w:proofErr w:type="spellStart"/>
      <w:r w:rsidRPr="00654D0D">
        <w:t>кавер</w:t>
      </w:r>
      <w:proofErr w:type="spellEnd"/>
      <w:r w:rsidRPr="00654D0D">
        <w:t>-студія "</w:t>
      </w:r>
      <w:proofErr w:type="spellStart"/>
      <w:r w:rsidRPr="00654D0D">
        <w:t>Soul-Made</w:t>
      </w:r>
      <w:proofErr w:type="spellEnd"/>
      <w:r w:rsidRPr="00654D0D">
        <w:t>" (</w:t>
      </w:r>
      <w:r w:rsidR="000B3C8F" w:rsidRPr="00654D0D">
        <w:rPr>
          <w:rFonts w:eastAsia="Times New Roman"/>
          <w:lang w:eastAsia="uk-UA"/>
        </w:rPr>
        <w:t>ж/м Тополя-</w:t>
      </w:r>
      <w:r w:rsidRPr="00654D0D">
        <w:rPr>
          <w:rFonts w:eastAsia="Times New Roman"/>
          <w:lang w:eastAsia="uk-UA"/>
        </w:rPr>
        <w:t xml:space="preserve">1, буд. </w:t>
      </w:r>
      <w:r w:rsidRPr="00654D0D">
        <w:rPr>
          <w:rFonts w:eastAsia="Times New Roman"/>
          <w:lang w:val="ru-RU" w:eastAsia="uk-UA"/>
        </w:rPr>
        <w:t>8А</w:t>
      </w:r>
      <w:r w:rsidRPr="00654D0D">
        <w:t xml:space="preserve">), </w:t>
      </w:r>
    </w:p>
    <w:p w14:paraId="5EB514B9" w14:textId="77777777" w:rsidR="004A52EC" w:rsidRPr="00654D0D" w:rsidRDefault="004A52EC" w:rsidP="004A52EC">
      <w:pPr>
        <w:pStyle w:val="a6"/>
        <w:numPr>
          <w:ilvl w:val="0"/>
          <w:numId w:val="4"/>
        </w:numPr>
        <w:spacing w:after="0" w:line="240" w:lineRule="auto"/>
        <w:jc w:val="both"/>
      </w:pPr>
      <w:r w:rsidRPr="00654D0D">
        <w:t xml:space="preserve">театральна студія «Інженю» (вул. Космодромна, 8), </w:t>
      </w:r>
    </w:p>
    <w:p w14:paraId="63E8EC8C" w14:textId="77777777" w:rsidR="004A52EC" w:rsidRPr="00654D0D" w:rsidRDefault="004A52EC" w:rsidP="004A52EC">
      <w:pPr>
        <w:pStyle w:val="a6"/>
        <w:numPr>
          <w:ilvl w:val="0"/>
          <w:numId w:val="4"/>
        </w:numPr>
        <w:spacing w:after="0" w:line="240" w:lineRule="auto"/>
        <w:jc w:val="both"/>
      </w:pPr>
      <w:r w:rsidRPr="00654D0D">
        <w:t>студія образотворчого мистецтва «Веселка» (вул. Космодромна, 8);</w:t>
      </w:r>
    </w:p>
    <w:p w14:paraId="79C7B3E9" w14:textId="77777777" w:rsidR="00667108" w:rsidRDefault="00667108" w:rsidP="00667108">
      <w:pPr>
        <w:pStyle w:val="a6"/>
        <w:spacing w:after="0" w:line="240" w:lineRule="auto"/>
        <w:jc w:val="both"/>
      </w:pPr>
    </w:p>
    <w:p w14:paraId="0739A803" w14:textId="77777777" w:rsidR="000422DA" w:rsidRPr="00654D0D" w:rsidRDefault="000422DA" w:rsidP="00667108">
      <w:pPr>
        <w:pStyle w:val="a6"/>
        <w:spacing w:after="0" w:line="240" w:lineRule="auto"/>
        <w:jc w:val="both"/>
      </w:pPr>
    </w:p>
    <w:p w14:paraId="7D4DF7EA" w14:textId="77777777" w:rsidR="004A52EC" w:rsidRPr="00654D0D" w:rsidRDefault="004A52EC" w:rsidP="004A52EC">
      <w:pPr>
        <w:jc w:val="both"/>
        <w:rPr>
          <w:b/>
          <w:szCs w:val="28"/>
        </w:rPr>
      </w:pPr>
      <w:r w:rsidRPr="00654D0D">
        <w:rPr>
          <w:b/>
          <w:szCs w:val="28"/>
        </w:rPr>
        <w:lastRenderedPageBreak/>
        <w:t>- звання «Зразковий художній колектив»  мають 10 колектив</w:t>
      </w:r>
      <w:r w:rsidR="00EC361F" w:rsidRPr="00654D0D">
        <w:rPr>
          <w:b/>
          <w:szCs w:val="28"/>
        </w:rPr>
        <w:t>ів</w:t>
      </w:r>
      <w:r w:rsidRPr="00654D0D">
        <w:rPr>
          <w:b/>
          <w:szCs w:val="28"/>
        </w:rPr>
        <w:t xml:space="preserve">: </w:t>
      </w:r>
    </w:p>
    <w:p w14:paraId="332CB908" w14:textId="77777777" w:rsidR="004A52EC" w:rsidRPr="00654D0D" w:rsidRDefault="004A52EC" w:rsidP="004A52EC">
      <w:pPr>
        <w:pStyle w:val="a6"/>
        <w:numPr>
          <w:ilvl w:val="0"/>
          <w:numId w:val="5"/>
        </w:numPr>
        <w:spacing w:after="0" w:line="240" w:lineRule="auto"/>
        <w:jc w:val="both"/>
      </w:pPr>
      <w:r w:rsidRPr="00654D0D">
        <w:t>«Школа рукоділля» (</w:t>
      </w:r>
      <w:r w:rsidR="000B3C8F" w:rsidRPr="00654D0D">
        <w:rPr>
          <w:rFonts w:eastAsia="Times New Roman"/>
          <w:lang w:eastAsia="uk-UA"/>
        </w:rPr>
        <w:t>ж/м Тополя-</w:t>
      </w:r>
      <w:r w:rsidRPr="00654D0D">
        <w:rPr>
          <w:rFonts w:eastAsia="Times New Roman"/>
          <w:lang w:eastAsia="uk-UA"/>
        </w:rPr>
        <w:t xml:space="preserve">1, буд. </w:t>
      </w:r>
      <w:r w:rsidRPr="00654D0D">
        <w:rPr>
          <w:rFonts w:eastAsia="Times New Roman"/>
          <w:lang w:val="ru-RU" w:eastAsia="uk-UA"/>
        </w:rPr>
        <w:t>8А</w:t>
      </w:r>
      <w:r w:rsidR="0018504C">
        <w:t xml:space="preserve">),  </w:t>
      </w:r>
    </w:p>
    <w:p w14:paraId="55C32678" w14:textId="77777777" w:rsidR="004A52EC" w:rsidRPr="00654D0D" w:rsidRDefault="004A52EC" w:rsidP="004A52EC">
      <w:pPr>
        <w:pStyle w:val="a6"/>
        <w:numPr>
          <w:ilvl w:val="0"/>
          <w:numId w:val="5"/>
        </w:numPr>
        <w:spacing w:after="0" w:line="240" w:lineRule="auto"/>
        <w:jc w:val="both"/>
      </w:pPr>
      <w:r w:rsidRPr="00654D0D">
        <w:t>хореографічна студія «Грація» (</w:t>
      </w:r>
      <w:r w:rsidR="000B3C8F" w:rsidRPr="00654D0D">
        <w:rPr>
          <w:rFonts w:eastAsia="Times New Roman"/>
          <w:lang w:eastAsia="uk-UA"/>
        </w:rPr>
        <w:t>ж/м Тополя-</w:t>
      </w:r>
      <w:r w:rsidRPr="00654D0D">
        <w:rPr>
          <w:rFonts w:eastAsia="Times New Roman"/>
          <w:lang w:eastAsia="uk-UA"/>
        </w:rPr>
        <w:t xml:space="preserve">1, буд. </w:t>
      </w:r>
      <w:r w:rsidRPr="00654D0D">
        <w:rPr>
          <w:rFonts w:eastAsia="Times New Roman"/>
          <w:lang w:val="ru-RU" w:eastAsia="uk-UA"/>
        </w:rPr>
        <w:t>8А</w:t>
      </w:r>
      <w:r w:rsidRPr="00654D0D">
        <w:t xml:space="preserve">),   </w:t>
      </w:r>
    </w:p>
    <w:p w14:paraId="3AA7BD22" w14:textId="77777777" w:rsidR="004A52EC" w:rsidRPr="00654D0D" w:rsidRDefault="004A52EC" w:rsidP="004A52EC">
      <w:pPr>
        <w:pStyle w:val="a6"/>
        <w:numPr>
          <w:ilvl w:val="0"/>
          <w:numId w:val="5"/>
        </w:numPr>
        <w:spacing w:after="0" w:line="240" w:lineRule="auto"/>
        <w:jc w:val="both"/>
      </w:pPr>
      <w:r w:rsidRPr="00654D0D">
        <w:t>хореографічний дитячий ансамбль «Візерунок» (</w:t>
      </w:r>
      <w:r w:rsidR="000B3C8F" w:rsidRPr="00654D0D">
        <w:rPr>
          <w:rFonts w:eastAsia="Times New Roman"/>
          <w:lang w:eastAsia="uk-UA"/>
        </w:rPr>
        <w:t>ж/м Тополя-</w:t>
      </w:r>
      <w:r w:rsidRPr="00654D0D">
        <w:rPr>
          <w:rFonts w:eastAsia="Times New Roman"/>
          <w:lang w:eastAsia="uk-UA"/>
        </w:rPr>
        <w:t xml:space="preserve">1, буд. </w:t>
      </w:r>
      <w:r w:rsidRPr="00654D0D">
        <w:rPr>
          <w:rFonts w:eastAsia="Times New Roman"/>
          <w:lang w:val="ru-RU" w:eastAsia="uk-UA"/>
        </w:rPr>
        <w:t>8А</w:t>
      </w:r>
      <w:r w:rsidRPr="00654D0D">
        <w:t xml:space="preserve">),  </w:t>
      </w:r>
    </w:p>
    <w:p w14:paraId="500F9EA3" w14:textId="77777777" w:rsidR="004A52EC" w:rsidRPr="00654D0D" w:rsidRDefault="004A52EC" w:rsidP="004A52EC">
      <w:pPr>
        <w:pStyle w:val="a6"/>
        <w:numPr>
          <w:ilvl w:val="0"/>
          <w:numId w:val="5"/>
        </w:numPr>
        <w:spacing w:after="0" w:line="240" w:lineRule="auto"/>
        <w:jc w:val="both"/>
      </w:pPr>
      <w:r w:rsidRPr="00654D0D">
        <w:t>театральна студія «Успіх» (</w:t>
      </w:r>
      <w:r w:rsidR="000B3C8F" w:rsidRPr="00654D0D">
        <w:rPr>
          <w:rFonts w:eastAsia="Times New Roman"/>
          <w:lang w:eastAsia="uk-UA"/>
        </w:rPr>
        <w:t>ж/м Тополя-</w:t>
      </w:r>
      <w:r w:rsidRPr="00654D0D">
        <w:rPr>
          <w:rFonts w:eastAsia="Times New Roman"/>
          <w:lang w:eastAsia="uk-UA"/>
        </w:rPr>
        <w:t xml:space="preserve">1, буд. </w:t>
      </w:r>
      <w:r w:rsidRPr="00654D0D">
        <w:rPr>
          <w:rFonts w:eastAsia="Times New Roman"/>
          <w:lang w:val="ru-RU" w:eastAsia="uk-UA"/>
        </w:rPr>
        <w:t>8А</w:t>
      </w:r>
      <w:r w:rsidRPr="00654D0D">
        <w:t xml:space="preserve">),   </w:t>
      </w:r>
    </w:p>
    <w:p w14:paraId="0245B287" w14:textId="77777777" w:rsidR="004A52EC" w:rsidRPr="00654D0D" w:rsidRDefault="004A52EC" w:rsidP="004A52EC">
      <w:pPr>
        <w:pStyle w:val="a6"/>
        <w:numPr>
          <w:ilvl w:val="0"/>
          <w:numId w:val="5"/>
        </w:numPr>
        <w:spacing w:after="0" w:line="240" w:lineRule="auto"/>
        <w:jc w:val="both"/>
      </w:pPr>
      <w:r w:rsidRPr="00654D0D">
        <w:t>хореографічний ансамбль народно-сценічного та сучасного танцю «Силует» (</w:t>
      </w:r>
      <w:r w:rsidR="000B3C8F" w:rsidRPr="00654D0D">
        <w:t>Дніпровський україно-німецький ліцей</w:t>
      </w:r>
      <w:r w:rsidRPr="00654D0D">
        <w:t xml:space="preserve"> № 53), </w:t>
      </w:r>
    </w:p>
    <w:p w14:paraId="46DE9A51" w14:textId="77777777" w:rsidR="004A52EC" w:rsidRPr="00654D0D" w:rsidRDefault="004A52EC" w:rsidP="004A52EC">
      <w:pPr>
        <w:pStyle w:val="a6"/>
        <w:numPr>
          <w:ilvl w:val="0"/>
          <w:numId w:val="5"/>
        </w:numPr>
        <w:spacing w:after="0" w:line="240" w:lineRule="auto"/>
        <w:jc w:val="both"/>
      </w:pPr>
      <w:r w:rsidRPr="00654D0D">
        <w:t xml:space="preserve">дитячий класичний балет «Реверанс» (узвіз </w:t>
      </w:r>
      <w:proofErr w:type="spellStart"/>
      <w:r w:rsidRPr="00654D0D">
        <w:t>Крутогірний</w:t>
      </w:r>
      <w:proofErr w:type="spellEnd"/>
      <w:r w:rsidRPr="00654D0D">
        <w:t>, 9),</w:t>
      </w:r>
    </w:p>
    <w:p w14:paraId="64D2F4E3" w14:textId="77777777" w:rsidR="004A52EC" w:rsidRPr="00654D0D" w:rsidRDefault="004A52EC" w:rsidP="004A52EC">
      <w:pPr>
        <w:pStyle w:val="a6"/>
        <w:numPr>
          <w:ilvl w:val="0"/>
          <w:numId w:val="5"/>
        </w:numPr>
        <w:spacing w:after="0" w:line="240" w:lineRule="auto"/>
        <w:jc w:val="both"/>
      </w:pPr>
      <w:r w:rsidRPr="00654D0D">
        <w:t xml:space="preserve">гурток вишивки стрічками «Казкова дивина» (вул. </w:t>
      </w:r>
      <w:proofErr w:type="spellStart"/>
      <w:r w:rsidRPr="00654D0D">
        <w:t>Новосільна</w:t>
      </w:r>
      <w:proofErr w:type="spellEnd"/>
      <w:r w:rsidRPr="00654D0D">
        <w:t xml:space="preserve"> , буд. 19А), </w:t>
      </w:r>
    </w:p>
    <w:p w14:paraId="0C0982AF" w14:textId="77777777" w:rsidR="004A52EC" w:rsidRPr="00654D0D" w:rsidRDefault="004A52EC" w:rsidP="004A52EC">
      <w:pPr>
        <w:pStyle w:val="a6"/>
        <w:numPr>
          <w:ilvl w:val="0"/>
          <w:numId w:val="5"/>
        </w:numPr>
        <w:spacing w:after="0" w:line="240" w:lineRule="auto"/>
        <w:jc w:val="both"/>
      </w:pPr>
      <w:r w:rsidRPr="00654D0D">
        <w:t>циркова студія «</w:t>
      </w:r>
      <w:proofErr w:type="spellStart"/>
      <w:r w:rsidRPr="00654D0D">
        <w:t>Оба</w:t>
      </w:r>
      <w:proofErr w:type="spellEnd"/>
      <w:r w:rsidRPr="00654D0D">
        <w:t xml:space="preserve">-на» (вул. </w:t>
      </w:r>
      <w:proofErr w:type="spellStart"/>
      <w:r w:rsidRPr="00654D0D">
        <w:t>Новосільна</w:t>
      </w:r>
      <w:proofErr w:type="spellEnd"/>
      <w:r w:rsidRPr="00654D0D">
        <w:t>, б. 19А).</w:t>
      </w:r>
    </w:p>
    <w:p w14:paraId="63E71B5C" w14:textId="70E7A001" w:rsidR="003227B3" w:rsidRPr="0089661C" w:rsidRDefault="004A52EC" w:rsidP="003227B3">
      <w:pPr>
        <w:pStyle w:val="a6"/>
        <w:numPr>
          <w:ilvl w:val="0"/>
          <w:numId w:val="5"/>
        </w:numPr>
        <w:spacing w:after="0" w:line="240" w:lineRule="auto"/>
        <w:jc w:val="both"/>
        <w:rPr>
          <w:rFonts w:eastAsia="Times New Roman"/>
          <w:b/>
          <w:u w:val="single"/>
          <w:lang w:eastAsia="uk-UA"/>
        </w:rPr>
      </w:pPr>
      <w:r w:rsidRPr="00654D0D">
        <w:t>хореографічна студія сучасного танцю "UDANCE"</w:t>
      </w:r>
      <w:r w:rsidR="0018504C">
        <w:t xml:space="preserve"> </w:t>
      </w:r>
      <w:r w:rsidRPr="00654D0D">
        <w:t>(Зап</w:t>
      </w:r>
      <w:r w:rsidR="00E71D71">
        <w:t>орізьке</w:t>
      </w:r>
      <w:r w:rsidRPr="00654D0D">
        <w:t xml:space="preserve"> шосе, буд. 40 )</w:t>
      </w:r>
      <w:r w:rsidR="003227B3" w:rsidRPr="0089661C">
        <w:rPr>
          <w:rFonts w:eastAsia="Times New Roman"/>
          <w:lang w:eastAsia="uk-UA"/>
        </w:rPr>
        <w:t xml:space="preserve">. </w:t>
      </w:r>
    </w:p>
    <w:p w14:paraId="34118392" w14:textId="77777777" w:rsidR="0089661C" w:rsidRPr="00654D0D" w:rsidRDefault="0089661C" w:rsidP="003227B3">
      <w:pPr>
        <w:pStyle w:val="a6"/>
        <w:numPr>
          <w:ilvl w:val="0"/>
          <w:numId w:val="5"/>
        </w:numPr>
        <w:spacing w:after="0" w:line="240" w:lineRule="auto"/>
        <w:jc w:val="both"/>
        <w:rPr>
          <w:rFonts w:eastAsia="Times New Roman"/>
          <w:b/>
          <w:u w:val="single"/>
          <w:lang w:eastAsia="uk-UA"/>
        </w:rPr>
      </w:pPr>
      <w:r>
        <w:rPr>
          <w:rFonts w:eastAsia="Times New Roman"/>
          <w:lang w:eastAsia="uk-UA"/>
        </w:rPr>
        <w:t xml:space="preserve">хореографічна </w:t>
      </w:r>
      <w:r w:rsidRPr="00654D0D">
        <w:t>студія народно-сценічного танцю  «Зоряний» (</w:t>
      </w:r>
      <w:r w:rsidRPr="0089661C">
        <w:rPr>
          <w:rFonts w:eastAsia="Times New Roman"/>
          <w:lang w:eastAsia="uk-UA"/>
        </w:rPr>
        <w:t>Запорізьке шос</w:t>
      </w:r>
      <w:r>
        <w:rPr>
          <w:rFonts w:eastAsia="Times New Roman"/>
          <w:lang w:eastAsia="uk-UA"/>
        </w:rPr>
        <w:t>е, буд. 40).</w:t>
      </w:r>
    </w:p>
    <w:p w14:paraId="548DE2A2" w14:textId="77777777" w:rsidR="0089661C" w:rsidRPr="003227B3" w:rsidRDefault="0089661C" w:rsidP="0018504C">
      <w:pPr>
        <w:ind w:firstLine="0"/>
        <w:jc w:val="both"/>
      </w:pPr>
    </w:p>
    <w:p w14:paraId="623C506B" w14:textId="77777777" w:rsidR="003C515D" w:rsidRDefault="000B3C8F" w:rsidP="00E606E4">
      <w:pPr>
        <w:jc w:val="center"/>
        <w:rPr>
          <w:b/>
        </w:rPr>
      </w:pPr>
      <w:r>
        <w:rPr>
          <w:b/>
        </w:rPr>
        <w:t>Коротка характеристика закладу</w:t>
      </w:r>
    </w:p>
    <w:p w14:paraId="3EE60478" w14:textId="77777777" w:rsidR="000B3C8F" w:rsidRPr="00F17282" w:rsidRDefault="000B3C8F" w:rsidP="00E606E4">
      <w:pPr>
        <w:jc w:val="center"/>
        <w:rPr>
          <w:b/>
        </w:rPr>
      </w:pPr>
    </w:p>
    <w:p w14:paraId="19464324" w14:textId="77777777" w:rsidR="00F17282" w:rsidRPr="00654D0D" w:rsidRDefault="00F17282" w:rsidP="00F17282">
      <w:pPr>
        <w:ind w:firstLine="540"/>
        <w:jc w:val="both"/>
        <w:rPr>
          <w:szCs w:val="28"/>
        </w:rPr>
      </w:pPr>
      <w:r w:rsidRPr="00654D0D">
        <w:rPr>
          <w:rFonts w:cs="Times New Roman"/>
          <w:szCs w:val="28"/>
        </w:rPr>
        <w:t xml:space="preserve">Головною метою педагогічної діяльності керівників гуртків нашого закладу </w:t>
      </w:r>
      <w:r w:rsidR="00654D0D">
        <w:rPr>
          <w:rFonts w:cs="Times New Roman"/>
          <w:szCs w:val="28"/>
        </w:rPr>
        <w:t xml:space="preserve">                   </w:t>
      </w:r>
      <w:r w:rsidRPr="00654D0D">
        <w:rPr>
          <w:rFonts w:cs="Times New Roman"/>
          <w:szCs w:val="28"/>
        </w:rPr>
        <w:t xml:space="preserve">є створення умов для розвитку  та самореалізації кожної особистості, набуття молодим поколінням соціального досвіду, успадкування духовних надбань українського народу. </w:t>
      </w:r>
      <w:r w:rsidRPr="00654D0D">
        <w:rPr>
          <w:szCs w:val="28"/>
        </w:rPr>
        <w:t>На тлі повномасштабної війни, яка розпочалася в 2022 році, особливу увагу було приділено національно-патріотичному вихованню дітей та молоді.</w:t>
      </w:r>
    </w:p>
    <w:p w14:paraId="378A83DC" w14:textId="77777777" w:rsidR="006E0BEF" w:rsidRPr="00654D0D" w:rsidRDefault="006E0BEF" w:rsidP="006E0BEF">
      <w:pPr>
        <w:ind w:firstLine="567"/>
        <w:jc w:val="both"/>
        <w:rPr>
          <w:rFonts w:cs="Times New Roman"/>
          <w:szCs w:val="28"/>
          <w:lang w:eastAsia="uk-UA"/>
        </w:rPr>
      </w:pPr>
      <w:r w:rsidRPr="00654D0D">
        <w:rPr>
          <w:rFonts w:eastAsia="Times New Roman" w:cs="Times New Roman"/>
          <w:b/>
          <w:color w:val="000000"/>
          <w:szCs w:val="28"/>
          <w:lang w:eastAsia="uk-UA"/>
        </w:rPr>
        <w:t>Аналіз вікової категорії</w:t>
      </w:r>
      <w:r w:rsidRPr="00654D0D">
        <w:rPr>
          <w:rFonts w:eastAsia="Times New Roman" w:cs="Times New Roman"/>
          <w:color w:val="000000"/>
          <w:szCs w:val="28"/>
          <w:lang w:eastAsia="uk-UA"/>
        </w:rPr>
        <w:t xml:space="preserve"> гуртківців показав, що </w:t>
      </w:r>
      <w:r w:rsidR="007B7F5D">
        <w:rPr>
          <w:rFonts w:eastAsia="Times New Roman" w:cs="Times New Roman"/>
          <w:color w:val="000000"/>
          <w:szCs w:val="28"/>
          <w:lang w:eastAsia="uk-UA"/>
        </w:rPr>
        <w:t>69</w:t>
      </w:r>
      <w:r w:rsidRPr="00654D0D">
        <w:rPr>
          <w:rFonts w:eastAsia="Times New Roman" w:cs="Times New Roman"/>
          <w:color w:val="000000"/>
          <w:szCs w:val="28"/>
          <w:lang w:eastAsia="uk-UA"/>
        </w:rPr>
        <w:t xml:space="preserve"> %  –  це діти дошкільного </w:t>
      </w:r>
      <w:r w:rsidR="00654D0D">
        <w:rPr>
          <w:rFonts w:eastAsia="Times New Roman" w:cs="Times New Roman"/>
          <w:color w:val="000000"/>
          <w:szCs w:val="28"/>
          <w:lang w:eastAsia="uk-UA"/>
        </w:rPr>
        <w:t xml:space="preserve">                    </w:t>
      </w:r>
      <w:r w:rsidRPr="00654D0D">
        <w:rPr>
          <w:rFonts w:eastAsia="Times New Roman" w:cs="Times New Roman"/>
          <w:color w:val="000000"/>
          <w:szCs w:val="28"/>
          <w:lang w:eastAsia="uk-UA"/>
        </w:rPr>
        <w:t>та молодшого шкільного віку (1</w:t>
      </w:r>
      <w:r w:rsidR="007B7F5D">
        <w:rPr>
          <w:rFonts w:eastAsia="Times New Roman" w:cs="Times New Roman"/>
          <w:color w:val="000000"/>
          <w:szCs w:val="28"/>
          <w:lang w:eastAsia="uk-UA"/>
        </w:rPr>
        <w:t>695</w:t>
      </w:r>
      <w:r w:rsidR="00616DF1">
        <w:rPr>
          <w:rFonts w:eastAsia="Times New Roman" w:cs="Times New Roman"/>
          <w:color w:val="000000"/>
          <w:szCs w:val="28"/>
          <w:lang w:eastAsia="uk-UA"/>
        </w:rPr>
        <w:t xml:space="preserve"> гуртківців</w:t>
      </w:r>
      <w:r w:rsidRPr="00654D0D">
        <w:rPr>
          <w:rFonts w:eastAsia="Times New Roman" w:cs="Times New Roman"/>
          <w:color w:val="000000"/>
          <w:szCs w:val="28"/>
          <w:lang w:eastAsia="uk-UA"/>
        </w:rPr>
        <w:t>), 2</w:t>
      </w:r>
      <w:r w:rsidR="007B7F5D">
        <w:rPr>
          <w:rFonts w:eastAsia="Times New Roman" w:cs="Times New Roman"/>
          <w:color w:val="000000"/>
          <w:szCs w:val="28"/>
          <w:lang w:eastAsia="uk-UA"/>
        </w:rPr>
        <w:t>8</w:t>
      </w:r>
      <w:r w:rsidRPr="00654D0D">
        <w:rPr>
          <w:rFonts w:eastAsia="Times New Roman" w:cs="Times New Roman"/>
          <w:color w:val="000000"/>
          <w:szCs w:val="28"/>
          <w:lang w:eastAsia="uk-UA"/>
        </w:rPr>
        <w:t xml:space="preserve"> % –  діти середнього шкільного віку (</w:t>
      </w:r>
      <w:r w:rsidR="007B7F5D">
        <w:rPr>
          <w:rFonts w:eastAsia="Times New Roman" w:cs="Times New Roman"/>
          <w:color w:val="000000"/>
          <w:szCs w:val="28"/>
          <w:lang w:eastAsia="uk-UA"/>
        </w:rPr>
        <w:t>685</w:t>
      </w:r>
      <w:r w:rsidR="00616DF1">
        <w:rPr>
          <w:rFonts w:eastAsia="Times New Roman" w:cs="Times New Roman"/>
          <w:color w:val="000000"/>
          <w:szCs w:val="28"/>
          <w:lang w:eastAsia="uk-UA"/>
        </w:rPr>
        <w:t xml:space="preserve"> гуртківців</w:t>
      </w:r>
      <w:r w:rsidRPr="00654D0D">
        <w:rPr>
          <w:rFonts w:eastAsia="Times New Roman" w:cs="Times New Roman"/>
          <w:color w:val="000000"/>
          <w:szCs w:val="28"/>
          <w:lang w:eastAsia="uk-UA"/>
        </w:rPr>
        <w:t xml:space="preserve">), </w:t>
      </w:r>
      <w:r w:rsidR="007B7F5D">
        <w:rPr>
          <w:rFonts w:eastAsia="Times New Roman" w:cs="Times New Roman"/>
          <w:color w:val="000000"/>
          <w:szCs w:val="28"/>
          <w:lang w:eastAsia="uk-UA"/>
        </w:rPr>
        <w:t>3</w:t>
      </w:r>
      <w:r w:rsidRPr="00654D0D">
        <w:rPr>
          <w:rFonts w:eastAsia="Times New Roman" w:cs="Times New Roman"/>
          <w:color w:val="000000"/>
          <w:szCs w:val="28"/>
          <w:lang w:eastAsia="uk-UA"/>
        </w:rPr>
        <w:t xml:space="preserve"> % – діти старшого шкільного віку</w:t>
      </w:r>
      <w:r w:rsidR="002A568C">
        <w:rPr>
          <w:rFonts w:eastAsia="Times New Roman" w:cs="Times New Roman"/>
          <w:color w:val="000000"/>
          <w:szCs w:val="28"/>
          <w:lang w:eastAsia="uk-UA"/>
        </w:rPr>
        <w:t xml:space="preserve"> (з 16 років)</w:t>
      </w:r>
      <w:r w:rsidRPr="00654D0D">
        <w:rPr>
          <w:rFonts w:eastAsia="Times New Roman" w:cs="Times New Roman"/>
          <w:color w:val="000000"/>
          <w:szCs w:val="28"/>
          <w:lang w:eastAsia="uk-UA"/>
        </w:rPr>
        <w:t xml:space="preserve"> та студенти </w:t>
      </w:r>
      <w:r w:rsidR="00616DF1">
        <w:rPr>
          <w:rFonts w:eastAsia="Times New Roman" w:cs="Times New Roman"/>
          <w:color w:val="000000"/>
          <w:szCs w:val="28"/>
          <w:lang w:eastAsia="uk-UA"/>
        </w:rPr>
        <w:t xml:space="preserve">                        </w:t>
      </w:r>
      <w:r w:rsidRPr="00654D0D">
        <w:rPr>
          <w:rFonts w:eastAsia="Times New Roman" w:cs="Times New Roman"/>
          <w:color w:val="000000"/>
          <w:szCs w:val="28"/>
          <w:lang w:eastAsia="uk-UA"/>
        </w:rPr>
        <w:t>(</w:t>
      </w:r>
      <w:r w:rsidR="007B7F5D">
        <w:rPr>
          <w:rFonts w:eastAsia="Times New Roman" w:cs="Times New Roman"/>
          <w:color w:val="000000"/>
          <w:szCs w:val="28"/>
          <w:lang w:eastAsia="uk-UA"/>
        </w:rPr>
        <w:t>70</w:t>
      </w:r>
      <w:r w:rsidR="00616DF1">
        <w:rPr>
          <w:rFonts w:eastAsia="Times New Roman" w:cs="Times New Roman"/>
          <w:color w:val="000000"/>
          <w:szCs w:val="28"/>
          <w:lang w:eastAsia="uk-UA"/>
        </w:rPr>
        <w:t xml:space="preserve"> гуртківців</w:t>
      </w:r>
      <w:r w:rsidRPr="00654D0D">
        <w:rPr>
          <w:rFonts w:eastAsia="Times New Roman" w:cs="Times New Roman"/>
          <w:color w:val="000000"/>
          <w:szCs w:val="28"/>
          <w:lang w:eastAsia="uk-UA"/>
        </w:rPr>
        <w:t xml:space="preserve">). </w:t>
      </w:r>
      <w:r w:rsidRPr="00654D0D">
        <w:rPr>
          <w:rFonts w:cs="Times New Roman"/>
          <w:szCs w:val="28"/>
          <w:lang w:eastAsia="uk-UA"/>
        </w:rPr>
        <w:t xml:space="preserve">За звітний період у гуртках закладу за соціальним станом займалось: </w:t>
      </w:r>
      <w:r w:rsidR="00616DF1">
        <w:rPr>
          <w:rFonts w:cs="Times New Roman"/>
          <w:szCs w:val="28"/>
          <w:lang w:eastAsia="uk-UA"/>
        </w:rPr>
        <w:t xml:space="preserve">          </w:t>
      </w:r>
      <w:r w:rsidR="00B36115">
        <w:rPr>
          <w:rFonts w:cs="Times New Roman"/>
          <w:szCs w:val="28"/>
          <w:lang w:eastAsia="uk-UA"/>
        </w:rPr>
        <w:t>12</w:t>
      </w:r>
      <w:r w:rsidR="002A568C">
        <w:rPr>
          <w:rFonts w:cs="Times New Roman"/>
          <w:szCs w:val="28"/>
          <w:lang w:eastAsia="uk-UA"/>
        </w:rPr>
        <w:t xml:space="preserve"> вихованців </w:t>
      </w:r>
      <w:r w:rsidRPr="00654D0D">
        <w:rPr>
          <w:rFonts w:cs="Times New Roman"/>
          <w:szCs w:val="28"/>
          <w:lang w:eastAsia="uk-UA"/>
        </w:rPr>
        <w:t xml:space="preserve">з особливими освітніми потребами, </w:t>
      </w:r>
      <w:r w:rsidR="003D3FE3" w:rsidRPr="00654D0D">
        <w:rPr>
          <w:rFonts w:cs="Times New Roman"/>
          <w:szCs w:val="28"/>
          <w:lang w:eastAsia="uk-UA"/>
        </w:rPr>
        <w:t>9</w:t>
      </w:r>
      <w:r w:rsidRPr="00654D0D">
        <w:rPr>
          <w:rFonts w:cs="Times New Roman"/>
          <w:szCs w:val="28"/>
          <w:lang w:eastAsia="uk-UA"/>
        </w:rPr>
        <w:t xml:space="preserve"> дітей-сиріт та дітей, позбав</w:t>
      </w:r>
      <w:r w:rsidR="003D3FE3" w:rsidRPr="00654D0D">
        <w:rPr>
          <w:rFonts w:cs="Times New Roman"/>
          <w:szCs w:val="28"/>
          <w:lang w:eastAsia="uk-UA"/>
        </w:rPr>
        <w:t>лених батьківського піклування.</w:t>
      </w:r>
    </w:p>
    <w:p w14:paraId="57F16936" w14:textId="77777777" w:rsidR="005D7D70" w:rsidRPr="00654D0D" w:rsidRDefault="005D7D70" w:rsidP="006E0BEF">
      <w:pPr>
        <w:ind w:firstLine="567"/>
        <w:jc w:val="both"/>
        <w:rPr>
          <w:rFonts w:cs="Times New Roman"/>
          <w:szCs w:val="28"/>
          <w:lang w:eastAsia="uk-UA"/>
        </w:rPr>
      </w:pPr>
    </w:p>
    <w:p w14:paraId="635E11BC" w14:textId="77777777" w:rsidR="005D7D70" w:rsidRPr="003A6779" w:rsidRDefault="00E606E4" w:rsidP="00791A00">
      <w:pPr>
        <w:ind w:left="360" w:firstLine="0"/>
        <w:jc w:val="center"/>
        <w:rPr>
          <w:b/>
        </w:rPr>
      </w:pPr>
      <w:r w:rsidRPr="003A6779">
        <w:rPr>
          <w:b/>
        </w:rPr>
        <w:t>Структурні одиниці закладу</w:t>
      </w:r>
    </w:p>
    <w:p w14:paraId="2ADB4053" w14:textId="77777777" w:rsidR="00654D0D" w:rsidRPr="00654D0D" w:rsidRDefault="00654D0D" w:rsidP="00654D0D">
      <w:pPr>
        <w:pStyle w:val="a6"/>
        <w:rPr>
          <w:b/>
          <w:sz w:val="6"/>
        </w:rPr>
      </w:pPr>
    </w:p>
    <w:p w14:paraId="383F80A0" w14:textId="77777777" w:rsidR="00E606E4" w:rsidRPr="00654D0D" w:rsidRDefault="00E606E4" w:rsidP="00E606E4">
      <w:pPr>
        <w:ind w:firstLine="360"/>
        <w:jc w:val="both"/>
        <w:rPr>
          <w:rFonts w:cs="Times New Roman"/>
          <w:szCs w:val="28"/>
          <w:lang w:eastAsia="uk-UA"/>
        </w:rPr>
      </w:pPr>
      <w:r w:rsidRPr="00654D0D">
        <w:rPr>
          <w:rFonts w:cs="Times New Roman"/>
          <w:szCs w:val="28"/>
        </w:rPr>
        <w:t xml:space="preserve">Заняття в гуртках проводяться не тільки на базі позашкільного закладу, а ще й </w:t>
      </w:r>
      <w:r w:rsidR="00654D0D">
        <w:rPr>
          <w:rFonts w:cs="Times New Roman"/>
          <w:szCs w:val="28"/>
        </w:rPr>
        <w:t xml:space="preserve">                      </w:t>
      </w:r>
      <w:r w:rsidR="001827C1" w:rsidRPr="00654D0D">
        <w:rPr>
          <w:rFonts w:cs="Times New Roman"/>
          <w:szCs w:val="28"/>
        </w:rPr>
        <w:t xml:space="preserve">в </w:t>
      </w:r>
      <w:r w:rsidRPr="00654D0D">
        <w:rPr>
          <w:rFonts w:cs="Times New Roman"/>
          <w:szCs w:val="28"/>
        </w:rPr>
        <w:t>двох підрозділах</w:t>
      </w:r>
      <w:r w:rsidR="001827C1" w:rsidRPr="00654D0D">
        <w:rPr>
          <w:rFonts w:cs="Times New Roman"/>
          <w:szCs w:val="28"/>
        </w:rPr>
        <w:t>:</w:t>
      </w:r>
      <w:r w:rsidRPr="00654D0D">
        <w:rPr>
          <w:rFonts w:cs="Times New Roman"/>
          <w:szCs w:val="28"/>
          <w:lang w:eastAsia="uk-UA"/>
        </w:rPr>
        <w:t xml:space="preserve"> </w:t>
      </w:r>
    </w:p>
    <w:p w14:paraId="7736571C" w14:textId="77777777" w:rsidR="002711D4" w:rsidRPr="00654D0D" w:rsidRDefault="002711D4" w:rsidP="002711D4">
      <w:pPr>
        <w:pStyle w:val="a7"/>
        <w:shd w:val="clear" w:color="auto" w:fill="FFFFFF"/>
        <w:spacing w:before="0" w:beforeAutospacing="0" w:after="0" w:afterAutospacing="0"/>
        <w:rPr>
          <w:rFonts w:ascii="DniproCity" w:hAnsi="DniproCity"/>
          <w:color w:val="000000"/>
          <w:sz w:val="28"/>
          <w:szCs w:val="28"/>
          <w:shd w:val="clear" w:color="auto" w:fill="FFFFFF"/>
        </w:rPr>
      </w:pPr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 xml:space="preserve">- вул. </w:t>
      </w:r>
      <w:proofErr w:type="spellStart"/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Новосільна</w:t>
      </w:r>
      <w:proofErr w:type="spellEnd"/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, б. 19А;</w:t>
      </w:r>
    </w:p>
    <w:p w14:paraId="7AB8B6F8" w14:textId="77777777" w:rsidR="002711D4" w:rsidRPr="00654D0D" w:rsidRDefault="002711D4" w:rsidP="002711D4">
      <w:pPr>
        <w:pStyle w:val="a7"/>
        <w:shd w:val="clear" w:color="auto" w:fill="FFFFFF"/>
        <w:spacing w:before="0" w:beforeAutospacing="0" w:after="0" w:afterAutospacing="0"/>
        <w:rPr>
          <w:rFonts w:ascii="DniproCity" w:hAnsi="DniproCity"/>
          <w:color w:val="000000"/>
          <w:sz w:val="28"/>
          <w:szCs w:val="28"/>
        </w:rPr>
      </w:pPr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- вул. Космодромна, б. 8;</w:t>
      </w:r>
    </w:p>
    <w:p w14:paraId="1B503438" w14:textId="77777777" w:rsidR="002711D4" w:rsidRPr="00654D0D" w:rsidRDefault="002711D4" w:rsidP="002711D4">
      <w:pPr>
        <w:pStyle w:val="a7"/>
        <w:shd w:val="clear" w:color="auto" w:fill="FFFFFF"/>
        <w:spacing w:before="0" w:beforeAutospacing="0" w:after="0" w:afterAutospacing="0"/>
        <w:rPr>
          <w:rFonts w:ascii="DniproCity" w:hAnsi="DniproCity"/>
          <w:color w:val="000000"/>
          <w:sz w:val="28"/>
          <w:szCs w:val="28"/>
        </w:rPr>
      </w:pPr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 xml:space="preserve">- узвіз </w:t>
      </w:r>
      <w:proofErr w:type="spellStart"/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К</w:t>
      </w:r>
      <w:r w:rsidR="000B3C8F"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рутогірний</w:t>
      </w:r>
      <w:proofErr w:type="spellEnd"/>
      <w:r w:rsidR="000B3C8F"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, б. 9 (приміщення в о</w:t>
      </w:r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ренді);</w:t>
      </w:r>
    </w:p>
    <w:p w14:paraId="6EF00003" w14:textId="77777777" w:rsidR="002711D4" w:rsidRPr="00654D0D" w:rsidRDefault="002711D4" w:rsidP="002711D4">
      <w:pPr>
        <w:pStyle w:val="a7"/>
        <w:shd w:val="clear" w:color="auto" w:fill="FFFFFF"/>
        <w:tabs>
          <w:tab w:val="left" w:pos="2585"/>
        </w:tabs>
        <w:spacing w:before="0" w:beforeAutospacing="0" w:after="0" w:afterAutospacing="0"/>
        <w:rPr>
          <w:rFonts w:ascii="DniproCity" w:hAnsi="DniproCity"/>
          <w:color w:val="000000"/>
          <w:sz w:val="28"/>
          <w:szCs w:val="28"/>
        </w:rPr>
      </w:pPr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 xml:space="preserve">- вул. Ливарна, б. 3 </w:t>
      </w:r>
      <w:r w:rsidR="000B3C8F"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(приміщення в о</w:t>
      </w:r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ренді)</w:t>
      </w:r>
      <w:r w:rsidR="001827C1"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;</w:t>
      </w:r>
    </w:p>
    <w:p w14:paraId="083D71B9" w14:textId="77777777" w:rsidR="001827C1" w:rsidRPr="00654D0D" w:rsidRDefault="001827C1" w:rsidP="002711D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D0D">
        <w:rPr>
          <w:sz w:val="28"/>
          <w:szCs w:val="28"/>
        </w:rPr>
        <w:t xml:space="preserve"> </w:t>
      </w:r>
    </w:p>
    <w:p w14:paraId="384078C9" w14:textId="77777777" w:rsidR="001827C1" w:rsidRPr="00654D0D" w:rsidRDefault="001827C1" w:rsidP="002711D4">
      <w:pPr>
        <w:pStyle w:val="a7"/>
        <w:shd w:val="clear" w:color="auto" w:fill="FFFFFF"/>
        <w:spacing w:before="0" w:beforeAutospacing="0" w:after="0" w:afterAutospacing="0"/>
        <w:rPr>
          <w:rFonts w:ascii="DniproCity" w:hAnsi="DniproCity"/>
          <w:color w:val="000000"/>
          <w:sz w:val="28"/>
          <w:szCs w:val="28"/>
          <w:shd w:val="clear" w:color="auto" w:fill="FFFFFF"/>
        </w:rPr>
      </w:pPr>
      <w:r w:rsidRPr="00654D0D">
        <w:rPr>
          <w:sz w:val="28"/>
          <w:szCs w:val="28"/>
        </w:rPr>
        <w:t>та в трьох клубах за місцем проживання:</w:t>
      </w:r>
    </w:p>
    <w:p w14:paraId="1C6681CD" w14:textId="77777777" w:rsidR="002711D4" w:rsidRPr="00654D0D" w:rsidRDefault="002711D4" w:rsidP="002711D4">
      <w:pPr>
        <w:pStyle w:val="a7"/>
        <w:shd w:val="clear" w:color="auto" w:fill="FFFFFF"/>
        <w:spacing w:before="0" w:beforeAutospacing="0" w:after="0" w:afterAutospacing="0"/>
        <w:rPr>
          <w:rFonts w:ascii="DniproCity" w:hAnsi="DniproCity"/>
          <w:color w:val="000000"/>
          <w:sz w:val="28"/>
          <w:szCs w:val="28"/>
        </w:rPr>
      </w:pPr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 xml:space="preserve">- вул. Запорізьке шосе, б. 40 – клуб за місцем проживання «Гармонія»;   </w:t>
      </w:r>
    </w:p>
    <w:p w14:paraId="238E5397" w14:textId="77777777" w:rsidR="002711D4" w:rsidRPr="00654D0D" w:rsidRDefault="002711D4" w:rsidP="002711D4">
      <w:pPr>
        <w:pStyle w:val="a7"/>
        <w:shd w:val="clear" w:color="auto" w:fill="FFFFFF"/>
        <w:spacing w:before="0" w:beforeAutospacing="0" w:after="0" w:afterAutospacing="0"/>
        <w:rPr>
          <w:rFonts w:ascii="DniproCity" w:hAnsi="DniproCity"/>
          <w:color w:val="000000"/>
          <w:sz w:val="28"/>
          <w:szCs w:val="28"/>
        </w:rPr>
      </w:pPr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 xml:space="preserve">- вул. Запорізьке шосе, б. 48 - клуб за місцем проживання «Фенікс»;    </w:t>
      </w:r>
    </w:p>
    <w:p w14:paraId="26299196" w14:textId="77777777" w:rsidR="002711D4" w:rsidRPr="00654D0D" w:rsidRDefault="002711D4" w:rsidP="002711D4">
      <w:pPr>
        <w:pStyle w:val="a7"/>
        <w:shd w:val="clear" w:color="auto" w:fill="FFFFFF"/>
        <w:tabs>
          <w:tab w:val="left" w:pos="2585"/>
        </w:tabs>
        <w:spacing w:before="0" w:beforeAutospacing="0" w:after="0" w:afterAutospacing="0"/>
        <w:rPr>
          <w:rFonts w:ascii="DniproCity" w:hAnsi="DniproCity"/>
          <w:color w:val="000000"/>
          <w:sz w:val="28"/>
          <w:szCs w:val="28"/>
          <w:shd w:val="clear" w:color="auto" w:fill="FFFFFF"/>
        </w:rPr>
      </w:pPr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- ж/м Тополя-3, б. 31 - клуб за місцем проживання «Фантазія»</w:t>
      </w:r>
      <w:r w:rsidR="000B3C8F"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 xml:space="preserve"> (приміщення в о</w:t>
      </w:r>
      <w:r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ренді)</w:t>
      </w:r>
      <w:r w:rsidR="001827C1" w:rsidRPr="00654D0D">
        <w:rPr>
          <w:rFonts w:ascii="DniproCity" w:hAnsi="DniproCity"/>
          <w:color w:val="000000"/>
          <w:sz w:val="28"/>
          <w:szCs w:val="28"/>
          <w:shd w:val="clear" w:color="auto" w:fill="FFFFFF"/>
        </w:rPr>
        <w:t>.</w:t>
      </w:r>
    </w:p>
    <w:p w14:paraId="098FFD25" w14:textId="77777777" w:rsidR="007944FE" w:rsidRPr="00AC6F0B" w:rsidRDefault="007944FE" w:rsidP="003A6779">
      <w:pPr>
        <w:ind w:firstLine="0"/>
        <w:rPr>
          <w:b/>
          <w:color w:val="FF0000"/>
          <w:szCs w:val="28"/>
        </w:rPr>
      </w:pPr>
    </w:p>
    <w:p w14:paraId="73EF187B" w14:textId="77777777" w:rsidR="00590661" w:rsidRPr="00791A00" w:rsidRDefault="00590661" w:rsidP="00791A00">
      <w:pPr>
        <w:ind w:left="1080" w:firstLine="0"/>
        <w:jc w:val="center"/>
        <w:rPr>
          <w:b/>
        </w:rPr>
      </w:pPr>
      <w:r w:rsidRPr="00791A00">
        <w:rPr>
          <w:b/>
        </w:rPr>
        <w:t>Науково-методична діяльність</w:t>
      </w:r>
    </w:p>
    <w:p w14:paraId="368B0EAF" w14:textId="77777777" w:rsidR="00654D0D" w:rsidRPr="00654D0D" w:rsidRDefault="00654D0D" w:rsidP="00654D0D">
      <w:pPr>
        <w:pStyle w:val="a6"/>
        <w:rPr>
          <w:b/>
          <w:sz w:val="10"/>
        </w:rPr>
      </w:pPr>
    </w:p>
    <w:p w14:paraId="0FBF2DEA" w14:textId="77777777" w:rsidR="002D364C" w:rsidRPr="000477B0" w:rsidRDefault="002D364C" w:rsidP="002D364C">
      <w:pPr>
        <w:ind w:firstLine="708"/>
        <w:jc w:val="both"/>
        <w:rPr>
          <w:szCs w:val="28"/>
        </w:rPr>
      </w:pPr>
      <w:r w:rsidRPr="000477B0">
        <w:rPr>
          <w:szCs w:val="28"/>
        </w:rPr>
        <w:t>Педагогічний колектив у поточному навчальному році продовжив роботу над реалізацією основних завдань:</w:t>
      </w:r>
    </w:p>
    <w:p w14:paraId="3451116C" w14:textId="77777777" w:rsidR="002D364C" w:rsidRPr="000477B0" w:rsidRDefault="002D364C" w:rsidP="002D364C">
      <w:pPr>
        <w:pStyle w:val="aa"/>
        <w:numPr>
          <w:ilvl w:val="0"/>
          <w:numId w:val="19"/>
        </w:numPr>
        <w:ind w:left="1134" w:hanging="425"/>
        <w:jc w:val="both"/>
        <w:rPr>
          <w:sz w:val="28"/>
          <w:szCs w:val="28"/>
          <w:lang w:val="uk-UA"/>
        </w:rPr>
      </w:pPr>
      <w:r w:rsidRPr="000477B0">
        <w:rPr>
          <w:sz w:val="28"/>
          <w:szCs w:val="28"/>
          <w:lang w:val="uk-UA"/>
        </w:rPr>
        <w:lastRenderedPageBreak/>
        <w:t>пошук та впровадження у роботі з дітьми різноманітних форм цікавого та змістовного дозвілля;</w:t>
      </w:r>
    </w:p>
    <w:p w14:paraId="2516248B" w14:textId="77777777" w:rsidR="002D364C" w:rsidRPr="000477B0" w:rsidRDefault="002D364C" w:rsidP="002D364C">
      <w:pPr>
        <w:pStyle w:val="aa"/>
        <w:numPr>
          <w:ilvl w:val="0"/>
          <w:numId w:val="19"/>
        </w:numPr>
        <w:ind w:left="1134" w:hanging="425"/>
        <w:jc w:val="both"/>
        <w:rPr>
          <w:sz w:val="28"/>
          <w:szCs w:val="28"/>
          <w:lang w:val="uk-UA"/>
        </w:rPr>
      </w:pPr>
      <w:r w:rsidRPr="000477B0">
        <w:rPr>
          <w:sz w:val="28"/>
          <w:szCs w:val="28"/>
          <w:lang w:val="uk-UA"/>
        </w:rPr>
        <w:t xml:space="preserve">урізноманітнення форми проведення заняття, впровадження інтерактивних методів навчання та використання елементів інноваційної діяльності в структурі уроку; </w:t>
      </w:r>
    </w:p>
    <w:p w14:paraId="5D84A6D6" w14:textId="77777777" w:rsidR="002D364C" w:rsidRPr="000477B0" w:rsidRDefault="002D364C" w:rsidP="002D364C">
      <w:pPr>
        <w:pStyle w:val="aa"/>
        <w:numPr>
          <w:ilvl w:val="0"/>
          <w:numId w:val="19"/>
        </w:numPr>
        <w:ind w:left="1134" w:hanging="425"/>
        <w:jc w:val="both"/>
        <w:rPr>
          <w:sz w:val="28"/>
          <w:szCs w:val="28"/>
          <w:lang w:val="uk-UA"/>
        </w:rPr>
      </w:pPr>
      <w:r w:rsidRPr="000477B0">
        <w:rPr>
          <w:sz w:val="28"/>
          <w:szCs w:val="28"/>
          <w:lang w:val="uk-UA"/>
        </w:rPr>
        <w:t xml:space="preserve">робота на особистісно орієнтоване навчання у сучасному </w:t>
      </w:r>
      <w:proofErr w:type="spellStart"/>
      <w:r w:rsidRPr="000477B0">
        <w:rPr>
          <w:sz w:val="28"/>
          <w:szCs w:val="28"/>
          <w:lang w:val="uk-UA"/>
        </w:rPr>
        <w:t>позашкіллі</w:t>
      </w:r>
      <w:proofErr w:type="spellEnd"/>
      <w:r w:rsidRPr="000477B0">
        <w:rPr>
          <w:sz w:val="28"/>
          <w:szCs w:val="28"/>
          <w:lang w:val="uk-UA"/>
        </w:rPr>
        <w:t>;</w:t>
      </w:r>
    </w:p>
    <w:p w14:paraId="45013E60" w14:textId="77777777" w:rsidR="002D364C" w:rsidRPr="000477B0" w:rsidRDefault="002D364C" w:rsidP="002D364C">
      <w:pPr>
        <w:pStyle w:val="aa"/>
        <w:numPr>
          <w:ilvl w:val="0"/>
          <w:numId w:val="19"/>
        </w:numPr>
        <w:ind w:left="1134" w:hanging="425"/>
        <w:jc w:val="both"/>
        <w:rPr>
          <w:sz w:val="28"/>
          <w:szCs w:val="28"/>
          <w:lang w:val="uk-UA"/>
        </w:rPr>
      </w:pPr>
      <w:r w:rsidRPr="000477B0">
        <w:rPr>
          <w:sz w:val="28"/>
          <w:szCs w:val="28"/>
          <w:lang w:val="uk-UA"/>
        </w:rPr>
        <w:t>інтелектуальна, творча та трудова орієнтація вихованців при виборі майбутньої спеціальності.</w:t>
      </w:r>
    </w:p>
    <w:p w14:paraId="5BC2D286" w14:textId="77777777" w:rsidR="004615E2" w:rsidRDefault="004615E2" w:rsidP="008617B5">
      <w:pPr>
        <w:ind w:firstLine="567"/>
        <w:jc w:val="both"/>
        <w:rPr>
          <w:szCs w:val="28"/>
        </w:rPr>
      </w:pPr>
      <w:r w:rsidRPr="004615E2">
        <w:rPr>
          <w:szCs w:val="28"/>
        </w:rPr>
        <w:t xml:space="preserve">Роботу педагогічного колективу було спрямовано на продовження реалізації науково-методичної теми «Формування компетентної особистості та інноваційного освітнього середовища через педагогічну майстерність керівника гуртка для розвитку і самореалізації кожного вихованця як громадянина України». </w:t>
      </w:r>
    </w:p>
    <w:p w14:paraId="5C133CDD" w14:textId="77777777" w:rsidR="002D364C" w:rsidRPr="000477B0" w:rsidRDefault="002D364C" w:rsidP="002D364C">
      <w:pPr>
        <w:pStyle w:val="aa"/>
        <w:ind w:firstLine="708"/>
        <w:jc w:val="both"/>
        <w:rPr>
          <w:sz w:val="28"/>
          <w:szCs w:val="28"/>
          <w:lang w:val="uk-UA"/>
        </w:rPr>
      </w:pPr>
      <w:r w:rsidRPr="000477B0">
        <w:rPr>
          <w:sz w:val="28"/>
          <w:szCs w:val="28"/>
          <w:lang w:val="uk-UA"/>
        </w:rPr>
        <w:t>Протягом року педагогічний колектив успішно реалізував ці основні завдання. Заняття проводились у відповідності до освітніх програм та планів. Підґрунтям освітнього процесу стали орієнтири щодо класифікації гуртків за трьома рівнями навчання: початковий, основний, вищий. Свідченням успішності роботи є підсумкові виставки, участь у конкурсах, фестивалях різних рівнів та напрямів, де вихованці реалізовують свій творчий потенціал та набуті знання.</w:t>
      </w:r>
    </w:p>
    <w:p w14:paraId="6912D07C" w14:textId="77777777" w:rsidR="002D364C" w:rsidRPr="000477B0" w:rsidRDefault="002D364C" w:rsidP="002D364C">
      <w:pPr>
        <w:pStyle w:val="aa"/>
        <w:ind w:firstLine="708"/>
        <w:jc w:val="both"/>
        <w:rPr>
          <w:sz w:val="28"/>
          <w:szCs w:val="28"/>
          <w:lang w:val="uk-UA"/>
        </w:rPr>
      </w:pPr>
      <w:r w:rsidRPr="000477B0">
        <w:rPr>
          <w:sz w:val="28"/>
          <w:szCs w:val="28"/>
          <w:lang w:val="uk-UA"/>
        </w:rPr>
        <w:t xml:space="preserve">У звітний період педагогічний колектив  працював над соціалізацією вихованців, розкриттям їхніх природних здібностей відповідно до вікових та індивідуальних особливостей, підтримкою дітей та підлітків з ознаками обдарованості. </w:t>
      </w:r>
    </w:p>
    <w:p w14:paraId="11D51BF6" w14:textId="77777777" w:rsidR="008617B5" w:rsidRPr="008617B5" w:rsidRDefault="007209AE" w:rsidP="008617B5">
      <w:pPr>
        <w:ind w:firstLine="567"/>
        <w:jc w:val="both"/>
        <w:rPr>
          <w:szCs w:val="28"/>
        </w:rPr>
      </w:pPr>
      <w:r w:rsidRPr="008C68E9">
        <w:t xml:space="preserve">Протягом 2024/2025 навчального року </w:t>
      </w:r>
      <w:r>
        <w:rPr>
          <w:szCs w:val="28"/>
        </w:rPr>
        <w:t>п</w:t>
      </w:r>
      <w:r w:rsidR="008617B5" w:rsidRPr="008617B5">
        <w:rPr>
          <w:szCs w:val="28"/>
        </w:rPr>
        <w:t xml:space="preserve">едагоги </w:t>
      </w:r>
      <w:proofErr w:type="spellStart"/>
      <w:r w:rsidR="008617B5" w:rsidRPr="008617B5">
        <w:rPr>
          <w:szCs w:val="28"/>
        </w:rPr>
        <w:t>плідно</w:t>
      </w:r>
      <w:proofErr w:type="spellEnd"/>
      <w:r w:rsidR="008617B5" w:rsidRPr="008617B5">
        <w:rPr>
          <w:szCs w:val="28"/>
        </w:rPr>
        <w:t xml:space="preserve"> та творчо працю</w:t>
      </w:r>
      <w:r w:rsidR="0018504C">
        <w:rPr>
          <w:szCs w:val="28"/>
        </w:rPr>
        <w:t>вали</w:t>
      </w:r>
      <w:r w:rsidR="008617B5" w:rsidRPr="008617B5">
        <w:rPr>
          <w:szCs w:val="28"/>
        </w:rPr>
        <w:t xml:space="preserve"> над підвищенням свого фахового рівня. Вони є постійними учасниками </w:t>
      </w:r>
      <w:proofErr w:type="spellStart"/>
      <w:r w:rsidR="008617B5" w:rsidRPr="008617B5">
        <w:rPr>
          <w:szCs w:val="28"/>
        </w:rPr>
        <w:t>вебінарів</w:t>
      </w:r>
      <w:proofErr w:type="spellEnd"/>
      <w:r w:rsidR="008617B5" w:rsidRPr="008617B5">
        <w:rPr>
          <w:szCs w:val="28"/>
        </w:rPr>
        <w:t xml:space="preserve">, семінарів, онлайн навчань, курсів </w:t>
      </w:r>
      <w:r w:rsidR="00654D0D">
        <w:rPr>
          <w:szCs w:val="28"/>
        </w:rPr>
        <w:t xml:space="preserve">  </w:t>
      </w:r>
      <w:r w:rsidR="008617B5" w:rsidRPr="008617B5">
        <w:rPr>
          <w:szCs w:val="28"/>
        </w:rPr>
        <w:t>та інтернет-конференцій, про що свідчать отримані сертифікати.</w:t>
      </w:r>
    </w:p>
    <w:p w14:paraId="379E69F6" w14:textId="77777777" w:rsidR="008617B5" w:rsidRPr="008617B5" w:rsidRDefault="008617B5" w:rsidP="008617B5">
      <w:pPr>
        <w:ind w:firstLine="567"/>
        <w:jc w:val="both"/>
        <w:rPr>
          <w:szCs w:val="28"/>
        </w:rPr>
      </w:pPr>
      <w:r>
        <w:rPr>
          <w:szCs w:val="28"/>
        </w:rPr>
        <w:t>Щороку</w:t>
      </w:r>
      <w:r w:rsidRPr="008617B5">
        <w:rPr>
          <w:szCs w:val="28"/>
        </w:rPr>
        <w:t xml:space="preserve"> </w:t>
      </w:r>
      <w:r w:rsidRPr="008617B5">
        <w:rPr>
          <w:b/>
          <w:bCs/>
          <w:szCs w:val="28"/>
        </w:rPr>
        <w:t>план курсової перепідготовки викон</w:t>
      </w:r>
      <w:r>
        <w:rPr>
          <w:b/>
          <w:bCs/>
          <w:szCs w:val="28"/>
        </w:rPr>
        <w:t>ується в повному обсязі</w:t>
      </w:r>
      <w:r w:rsidRPr="008617B5">
        <w:rPr>
          <w:szCs w:val="28"/>
        </w:rPr>
        <w:t>. Кур</w:t>
      </w:r>
      <w:r>
        <w:rPr>
          <w:szCs w:val="28"/>
        </w:rPr>
        <w:t>си підвищення кваліфікації проходять</w:t>
      </w:r>
      <w:r w:rsidRPr="008617B5">
        <w:rPr>
          <w:szCs w:val="28"/>
        </w:rPr>
        <w:t xml:space="preserve"> всі педагогічні працівники згідно з графіком. </w:t>
      </w:r>
    </w:p>
    <w:p w14:paraId="5353C1AE" w14:textId="77777777" w:rsidR="00BD3481" w:rsidRPr="003A6779" w:rsidRDefault="00174974" w:rsidP="00BD3481">
      <w:pPr>
        <w:ind w:firstLine="567"/>
        <w:jc w:val="both"/>
        <w:rPr>
          <w:szCs w:val="28"/>
        </w:rPr>
      </w:pPr>
      <w:r w:rsidRPr="0040521B">
        <w:t>Атестація  педпрацівників здійснювалася відповідно до перспективного плану атестації педагогічних кадрів. Результати засвідчили, що рівень педагогічної майстерності педагогічних працівників значно підвищився. </w:t>
      </w:r>
      <w:r w:rsidR="00BD3481" w:rsidRPr="003A6779">
        <w:rPr>
          <w:b/>
          <w:bCs/>
          <w:szCs w:val="28"/>
        </w:rPr>
        <w:t>У 202</w:t>
      </w:r>
      <w:r w:rsidR="00AC6F0B">
        <w:rPr>
          <w:b/>
          <w:bCs/>
          <w:szCs w:val="28"/>
        </w:rPr>
        <w:t>4</w:t>
      </w:r>
      <w:r w:rsidR="00BD3481" w:rsidRPr="003A6779">
        <w:rPr>
          <w:b/>
          <w:bCs/>
          <w:szCs w:val="28"/>
        </w:rPr>
        <w:t>/202</w:t>
      </w:r>
      <w:r w:rsidR="00AC6F0B">
        <w:rPr>
          <w:b/>
          <w:bCs/>
          <w:szCs w:val="28"/>
        </w:rPr>
        <w:t>5</w:t>
      </w:r>
      <w:r w:rsidR="00BD3481" w:rsidRPr="003A6779">
        <w:rPr>
          <w:b/>
          <w:bCs/>
          <w:szCs w:val="28"/>
        </w:rPr>
        <w:t xml:space="preserve"> </w:t>
      </w:r>
      <w:proofErr w:type="spellStart"/>
      <w:r w:rsidR="00BD3481" w:rsidRPr="003A6779">
        <w:rPr>
          <w:b/>
          <w:bCs/>
          <w:szCs w:val="28"/>
        </w:rPr>
        <w:t>н.р</w:t>
      </w:r>
      <w:proofErr w:type="spellEnd"/>
      <w:r w:rsidR="00BD3481" w:rsidRPr="003A6779">
        <w:rPr>
          <w:b/>
          <w:bCs/>
          <w:szCs w:val="28"/>
        </w:rPr>
        <w:t>. прой</w:t>
      </w:r>
      <w:r w:rsidR="00AC6F0B">
        <w:rPr>
          <w:b/>
          <w:bCs/>
          <w:szCs w:val="28"/>
        </w:rPr>
        <w:t>шл</w:t>
      </w:r>
      <w:r w:rsidR="007357AF">
        <w:rPr>
          <w:b/>
          <w:bCs/>
          <w:szCs w:val="28"/>
        </w:rPr>
        <w:t>и атестацію 15</w:t>
      </w:r>
      <w:r w:rsidR="00BD3481" w:rsidRPr="003A6779">
        <w:rPr>
          <w:b/>
          <w:bCs/>
          <w:szCs w:val="28"/>
        </w:rPr>
        <w:t xml:space="preserve"> педагогічних працівник</w:t>
      </w:r>
      <w:r w:rsidR="007357AF">
        <w:rPr>
          <w:b/>
          <w:bCs/>
          <w:szCs w:val="28"/>
        </w:rPr>
        <w:t>ів</w:t>
      </w:r>
      <w:r w:rsidR="0092735F" w:rsidRPr="003A6779">
        <w:rPr>
          <w:b/>
          <w:bCs/>
          <w:szCs w:val="28"/>
        </w:rPr>
        <w:t>:</w:t>
      </w:r>
    </w:p>
    <w:p w14:paraId="4F3A1CB5" w14:textId="77777777" w:rsidR="00BD3481" w:rsidRPr="003A6779" w:rsidRDefault="007357AF" w:rsidP="00BD348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BD3481" w:rsidRPr="003A6779">
        <w:rPr>
          <w:szCs w:val="28"/>
        </w:rPr>
        <w:t xml:space="preserve"> – підвищи</w:t>
      </w:r>
      <w:r w:rsidR="007209AE">
        <w:rPr>
          <w:szCs w:val="28"/>
        </w:rPr>
        <w:t>л</w:t>
      </w:r>
      <w:r w:rsidR="00BD3481" w:rsidRPr="003A6779">
        <w:rPr>
          <w:szCs w:val="28"/>
        </w:rPr>
        <w:t xml:space="preserve">и тарифний розряд керівника гуртка, </w:t>
      </w:r>
    </w:p>
    <w:p w14:paraId="036C2632" w14:textId="77777777" w:rsidR="00BD3481" w:rsidRDefault="007357AF" w:rsidP="00BD3481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BD3481" w:rsidRPr="003A6779">
        <w:rPr>
          <w:szCs w:val="28"/>
        </w:rPr>
        <w:t xml:space="preserve"> – підтвердили відповідність вже отриманим, </w:t>
      </w:r>
    </w:p>
    <w:p w14:paraId="670208DB" w14:textId="77777777" w:rsidR="00174974" w:rsidRPr="003A6779" w:rsidRDefault="00174974" w:rsidP="00BD3481">
      <w:pPr>
        <w:ind w:firstLine="567"/>
        <w:jc w:val="both"/>
        <w:rPr>
          <w:szCs w:val="28"/>
        </w:rPr>
      </w:pPr>
      <w:r>
        <w:rPr>
          <w:szCs w:val="28"/>
        </w:rPr>
        <w:t xml:space="preserve">2 – </w:t>
      </w:r>
      <w:r w:rsidRPr="0040521B">
        <w:t>підтвердили відповідність займаній посаді</w:t>
      </w:r>
      <w:r>
        <w:t>,</w:t>
      </w:r>
    </w:p>
    <w:p w14:paraId="541A9858" w14:textId="77777777" w:rsidR="00BD3481" w:rsidRPr="003A6779" w:rsidRDefault="007357AF" w:rsidP="00BD3481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92735F" w:rsidRPr="003A6779">
        <w:rPr>
          <w:szCs w:val="28"/>
        </w:rPr>
        <w:t xml:space="preserve"> – </w:t>
      </w:r>
      <w:r w:rsidR="00BD3481" w:rsidRPr="003A6779">
        <w:rPr>
          <w:szCs w:val="28"/>
        </w:rPr>
        <w:t xml:space="preserve"> підтверди</w:t>
      </w:r>
      <w:r w:rsidR="007209AE">
        <w:rPr>
          <w:szCs w:val="28"/>
        </w:rPr>
        <w:t>в</w:t>
      </w:r>
      <w:r w:rsidR="00BD3481" w:rsidRPr="003A6779">
        <w:rPr>
          <w:szCs w:val="28"/>
        </w:rPr>
        <w:t xml:space="preserve"> педагогічне звання «керівник гуртка-методист», </w:t>
      </w:r>
    </w:p>
    <w:p w14:paraId="1B533932" w14:textId="77777777" w:rsidR="00BD3481" w:rsidRPr="003A6779" w:rsidRDefault="007357AF" w:rsidP="004D2419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92735F" w:rsidRPr="003A6779">
        <w:rPr>
          <w:szCs w:val="28"/>
        </w:rPr>
        <w:t xml:space="preserve"> – </w:t>
      </w:r>
      <w:r w:rsidR="007209AE" w:rsidRPr="003A6779">
        <w:rPr>
          <w:szCs w:val="28"/>
        </w:rPr>
        <w:t>присвоє</w:t>
      </w:r>
      <w:r w:rsidR="007209AE">
        <w:rPr>
          <w:szCs w:val="28"/>
        </w:rPr>
        <w:t>но</w:t>
      </w:r>
      <w:r w:rsidR="0092735F" w:rsidRPr="003A6779">
        <w:rPr>
          <w:szCs w:val="28"/>
        </w:rPr>
        <w:t xml:space="preserve"> педагогічне зв</w:t>
      </w:r>
      <w:r w:rsidR="004D2419" w:rsidRPr="003A6779">
        <w:rPr>
          <w:szCs w:val="28"/>
        </w:rPr>
        <w:t>ання «керівник гуртка-методист».</w:t>
      </w:r>
    </w:p>
    <w:p w14:paraId="62C5E2BE" w14:textId="77777777" w:rsidR="00FC6CA1" w:rsidRPr="00654D0D" w:rsidRDefault="007209AE" w:rsidP="00FC6CA1">
      <w:pPr>
        <w:ind w:firstLine="567"/>
        <w:jc w:val="both"/>
        <w:rPr>
          <w:szCs w:val="28"/>
        </w:rPr>
      </w:pPr>
      <w:r w:rsidRPr="0040521B">
        <w:t>Одному  педагогу була перенесе</w:t>
      </w:r>
      <w:r w:rsidR="00DE05F7">
        <w:t>на атестація у зв’язку зі вступом</w:t>
      </w:r>
      <w:r w:rsidRPr="0040521B">
        <w:t xml:space="preserve"> до лав ТРО.</w:t>
      </w:r>
      <w:r w:rsidR="00FC6CA1" w:rsidRPr="00654D0D">
        <w:rPr>
          <w:szCs w:val="28"/>
        </w:rPr>
        <w:t xml:space="preserve">    </w:t>
      </w:r>
    </w:p>
    <w:p w14:paraId="5C9879F9" w14:textId="77777777" w:rsidR="004615E2" w:rsidRPr="00654D0D" w:rsidRDefault="004615E2" w:rsidP="004615E2">
      <w:pPr>
        <w:ind w:firstLine="567"/>
        <w:jc w:val="both"/>
        <w:rPr>
          <w:szCs w:val="28"/>
        </w:rPr>
      </w:pPr>
      <w:r w:rsidRPr="00654D0D">
        <w:rPr>
          <w:szCs w:val="28"/>
        </w:rPr>
        <w:t>Програмна база закладу містить 94 чинні навчальні програми, схвалені МОН України, та 21 авторську програму (окремі програми були надруковані в журналі «</w:t>
      </w:r>
      <w:proofErr w:type="spellStart"/>
      <w:r w:rsidRPr="00654D0D">
        <w:rPr>
          <w:szCs w:val="28"/>
        </w:rPr>
        <w:t>Позашкілля</w:t>
      </w:r>
      <w:proofErr w:type="spellEnd"/>
      <w:r w:rsidRPr="00654D0D">
        <w:rPr>
          <w:szCs w:val="28"/>
        </w:rPr>
        <w:t xml:space="preserve">» та в збірниках «Суцвіття талантів Дніпропетровщини»), </w:t>
      </w:r>
      <w:r w:rsidR="00DE05F7">
        <w:rPr>
          <w:szCs w:val="28"/>
        </w:rPr>
        <w:t>які розроблені</w:t>
      </w:r>
      <w:r w:rsidRPr="00654D0D">
        <w:rPr>
          <w:szCs w:val="28"/>
        </w:rPr>
        <w:t xml:space="preserve"> п</w:t>
      </w:r>
      <w:r w:rsidR="00DE05F7">
        <w:rPr>
          <w:szCs w:val="28"/>
        </w:rPr>
        <w:t>едагогами закладу та затверджені</w:t>
      </w:r>
      <w:r w:rsidRPr="00654D0D">
        <w:rPr>
          <w:szCs w:val="28"/>
        </w:rPr>
        <w:t xml:space="preserve"> в КЗВО «ДАНО» ДОР. Програми, за якими працюють педагоги,  схвалені та затверджені у КЗВО «Дніпровська академія неперервної освіти» ДОР,  схвалені на педагогічній раді </w:t>
      </w:r>
      <w:r>
        <w:rPr>
          <w:szCs w:val="28"/>
        </w:rPr>
        <w:t>закладу</w:t>
      </w:r>
      <w:r w:rsidRPr="00654D0D">
        <w:rPr>
          <w:szCs w:val="28"/>
        </w:rPr>
        <w:t xml:space="preserve">. </w:t>
      </w:r>
    </w:p>
    <w:p w14:paraId="608C3553" w14:textId="4F54BF5E" w:rsidR="00A201A0" w:rsidRPr="00AB153B" w:rsidRDefault="002053CE" w:rsidP="00A201A0">
      <w:pPr>
        <w:ind w:firstLine="567"/>
        <w:jc w:val="both"/>
        <w:rPr>
          <w:szCs w:val="28"/>
        </w:rPr>
      </w:pPr>
      <w:r w:rsidRPr="00A201A0">
        <w:rPr>
          <w:szCs w:val="28"/>
        </w:rPr>
        <w:t>На Всеукраїнський конкурс рукописів навчальної літератури для позашкільних навчальних  закладів системи освіти у 2025 році було подано 5 навчальних програм військово-патріотичного та образотворчого напрямків</w:t>
      </w:r>
      <w:r w:rsidR="001D2F26">
        <w:rPr>
          <w:szCs w:val="28"/>
        </w:rPr>
        <w:t>, три з яких</w:t>
      </w:r>
      <w:r w:rsidR="004F04D5" w:rsidRPr="00A201A0">
        <w:rPr>
          <w:szCs w:val="28"/>
        </w:rPr>
        <w:t xml:space="preserve"> </w:t>
      </w:r>
      <w:r w:rsidR="001C09FF">
        <w:rPr>
          <w:szCs w:val="28"/>
        </w:rPr>
        <w:t>представлені</w:t>
      </w:r>
      <w:r w:rsidR="004F04D5" w:rsidRPr="00A201A0">
        <w:rPr>
          <w:szCs w:val="28"/>
        </w:rPr>
        <w:t xml:space="preserve"> на  обласн</w:t>
      </w:r>
      <w:r w:rsidR="001C09FF">
        <w:rPr>
          <w:szCs w:val="28"/>
        </w:rPr>
        <w:t>ому</w:t>
      </w:r>
      <w:r w:rsidR="004F04D5" w:rsidRPr="00A201A0">
        <w:rPr>
          <w:szCs w:val="28"/>
        </w:rPr>
        <w:t xml:space="preserve"> рів</w:t>
      </w:r>
      <w:r w:rsidR="001C09FF">
        <w:rPr>
          <w:szCs w:val="28"/>
        </w:rPr>
        <w:t>ні</w:t>
      </w:r>
      <w:r w:rsidRPr="00A201A0">
        <w:rPr>
          <w:szCs w:val="28"/>
        </w:rPr>
        <w:t xml:space="preserve">. Це програми керівників гуртків  народного художнього колективу Школа образотворчих мистецтв «Суцвіття» Ольги ІВАЩЕНКО </w:t>
      </w:r>
      <w:r w:rsidR="004F04D5" w:rsidRPr="00A201A0">
        <w:rPr>
          <w:szCs w:val="28"/>
        </w:rPr>
        <w:t xml:space="preserve">                                 </w:t>
      </w:r>
      <w:r w:rsidRPr="00A201A0">
        <w:rPr>
          <w:szCs w:val="28"/>
        </w:rPr>
        <w:t xml:space="preserve">та </w:t>
      </w:r>
      <w:r w:rsidRPr="00A201A0">
        <w:rPr>
          <w:szCs w:val="28"/>
        </w:rPr>
        <w:lastRenderedPageBreak/>
        <w:t xml:space="preserve">Юлії КОЗИНЕЦЬ, керівника секції бойових мистецтв «Лотос» Ігоря </w:t>
      </w:r>
      <w:r w:rsidR="00DE05F7">
        <w:rPr>
          <w:szCs w:val="28"/>
        </w:rPr>
        <w:t>БУКРЕЄВА</w:t>
      </w:r>
      <w:r w:rsidRPr="00A201A0">
        <w:rPr>
          <w:szCs w:val="28"/>
        </w:rPr>
        <w:t xml:space="preserve">. </w:t>
      </w:r>
      <w:r w:rsidR="00A201A0">
        <w:rPr>
          <w:szCs w:val="28"/>
        </w:rPr>
        <w:t>Чекаємо на результати конкурсу всеукраїнського рівня.</w:t>
      </w:r>
    </w:p>
    <w:p w14:paraId="7DE69242" w14:textId="77777777" w:rsidR="002053CE" w:rsidRDefault="00DE05F7" w:rsidP="002053CE">
      <w:pPr>
        <w:ind w:firstLine="426"/>
        <w:jc w:val="both"/>
      </w:pPr>
      <w:r>
        <w:t>Педагоги</w:t>
      </w:r>
      <w:r w:rsidR="002053CE" w:rsidRPr="00CC6999">
        <w:t xml:space="preserve"> та вихованці Центру дитячої та юнацької творчості «Крила» стали переможцями і отримали іменну стипендію міського голови ім. О. Поля.</w:t>
      </w:r>
    </w:p>
    <w:p w14:paraId="1185D767" w14:textId="77777777" w:rsidR="00DE05F7" w:rsidRPr="00CC6999" w:rsidRDefault="00DE05F7" w:rsidP="00DE05F7">
      <w:pPr>
        <w:ind w:firstLine="0"/>
        <w:jc w:val="both"/>
      </w:pP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  <w:gridCol w:w="1266"/>
      </w:tblGrid>
      <w:tr w:rsidR="002053CE" w:rsidRPr="002053CE" w14:paraId="3914BEB1" w14:textId="77777777" w:rsidTr="00FE1CCA">
        <w:tc>
          <w:tcPr>
            <w:tcW w:w="2127" w:type="dxa"/>
            <w:shd w:val="clear" w:color="auto" w:fill="auto"/>
          </w:tcPr>
          <w:p w14:paraId="56A553C6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Козинець </w:t>
            </w:r>
          </w:p>
          <w:p w14:paraId="1F8BA61A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Юлія </w:t>
            </w:r>
          </w:p>
          <w:p w14:paraId="4B6FFEBF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Павлівна</w:t>
            </w:r>
          </w:p>
        </w:tc>
        <w:tc>
          <w:tcPr>
            <w:tcW w:w="6520" w:type="dxa"/>
            <w:shd w:val="clear" w:color="auto" w:fill="auto"/>
          </w:tcPr>
          <w:p w14:paraId="228CD448" w14:textId="77777777" w:rsidR="002053CE" w:rsidRPr="002053CE" w:rsidRDefault="002053CE" w:rsidP="00DE05F7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Керівник гуртка «Петриківський розпис» народного художнього колективу «Школа об</w:t>
            </w:r>
            <w:r w:rsidR="00DE05F7">
              <w:rPr>
                <w:rFonts w:eastAsia="Times New Roman" w:cs="Times New Roman"/>
                <w:sz w:val="24"/>
                <w:szCs w:val="24"/>
                <w:lang w:eastAsia="ru-RU"/>
              </w:rPr>
              <w:t>разотворчих мистецтв «Суцвіття»</w:t>
            </w: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</w:tcPr>
          <w:p w14:paraId="0FB8A168" w14:textId="77777777" w:rsidR="002053CE" w:rsidRPr="002053CE" w:rsidRDefault="002053CE" w:rsidP="002053C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Червень 2024</w:t>
            </w:r>
          </w:p>
        </w:tc>
      </w:tr>
      <w:tr w:rsidR="002053CE" w:rsidRPr="002053CE" w14:paraId="11D9C051" w14:textId="77777777" w:rsidTr="00FE1CCA">
        <w:tc>
          <w:tcPr>
            <w:tcW w:w="2127" w:type="dxa"/>
            <w:shd w:val="clear" w:color="auto" w:fill="auto"/>
          </w:tcPr>
          <w:p w14:paraId="6BE450B5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Ярошевська</w:t>
            </w:r>
            <w:proofErr w:type="spellEnd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Серафима Сергіївна</w:t>
            </w:r>
          </w:p>
        </w:tc>
        <w:tc>
          <w:tcPr>
            <w:tcW w:w="6520" w:type="dxa"/>
            <w:shd w:val="clear" w:color="auto" w:fill="auto"/>
          </w:tcPr>
          <w:p w14:paraId="30F929BD" w14:textId="77777777" w:rsidR="002053CE" w:rsidRPr="002053CE" w:rsidRDefault="002053CE" w:rsidP="00DE05F7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Вихованка гуртка образотворчого </w:t>
            </w:r>
            <w:r w:rsidR="00DE05F7">
              <w:rPr>
                <w:rFonts w:eastAsia="Times New Roman" w:cs="Times New Roman"/>
                <w:sz w:val="24"/>
                <w:szCs w:val="24"/>
                <w:lang w:eastAsia="ru-RU"/>
              </w:rPr>
              <w:t>мистецтва «Дивосвіт»</w:t>
            </w:r>
          </w:p>
        </w:tc>
        <w:tc>
          <w:tcPr>
            <w:tcW w:w="1266" w:type="dxa"/>
            <w:shd w:val="clear" w:color="auto" w:fill="auto"/>
          </w:tcPr>
          <w:p w14:paraId="61C30668" w14:textId="77777777" w:rsidR="002053CE" w:rsidRPr="002053CE" w:rsidRDefault="002053CE" w:rsidP="002053C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Червень 2024</w:t>
            </w:r>
          </w:p>
        </w:tc>
      </w:tr>
      <w:tr w:rsidR="002053CE" w:rsidRPr="002053CE" w14:paraId="2598A6E3" w14:textId="77777777" w:rsidTr="00FE1CCA">
        <w:tc>
          <w:tcPr>
            <w:tcW w:w="2127" w:type="dxa"/>
            <w:shd w:val="clear" w:color="auto" w:fill="auto"/>
          </w:tcPr>
          <w:p w14:paraId="69B3928E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Зенцева</w:t>
            </w:r>
            <w:proofErr w:type="spellEnd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0A3518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Ольга Михайлівна</w:t>
            </w:r>
          </w:p>
        </w:tc>
        <w:tc>
          <w:tcPr>
            <w:tcW w:w="6520" w:type="dxa"/>
            <w:shd w:val="clear" w:color="auto" w:fill="auto"/>
          </w:tcPr>
          <w:p w14:paraId="07A39597" w14:textId="77777777" w:rsidR="002053CE" w:rsidRPr="002053CE" w:rsidRDefault="002053CE" w:rsidP="00DE05F7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Керівник народного художнього колективу театральна студія «Інженю» </w:t>
            </w:r>
          </w:p>
        </w:tc>
        <w:tc>
          <w:tcPr>
            <w:tcW w:w="1266" w:type="dxa"/>
            <w:shd w:val="clear" w:color="auto" w:fill="auto"/>
          </w:tcPr>
          <w:p w14:paraId="29AE7A5A" w14:textId="77777777" w:rsidR="002053CE" w:rsidRPr="002053CE" w:rsidRDefault="002053CE" w:rsidP="002053C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Червень 2024</w:t>
            </w:r>
          </w:p>
        </w:tc>
      </w:tr>
      <w:tr w:rsidR="002053CE" w:rsidRPr="002053CE" w14:paraId="0D83819A" w14:textId="77777777" w:rsidTr="00FE1CCA">
        <w:tc>
          <w:tcPr>
            <w:tcW w:w="2127" w:type="dxa"/>
            <w:shd w:val="clear" w:color="auto" w:fill="auto"/>
          </w:tcPr>
          <w:p w14:paraId="6C472449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Приліпко </w:t>
            </w:r>
          </w:p>
          <w:p w14:paraId="0047EBDA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Ксенія Геннадіївна</w:t>
            </w:r>
          </w:p>
        </w:tc>
        <w:tc>
          <w:tcPr>
            <w:tcW w:w="6520" w:type="dxa"/>
            <w:shd w:val="clear" w:color="auto" w:fill="auto"/>
          </w:tcPr>
          <w:p w14:paraId="622FA9E3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Керівник народного художнього колективу вокальна </w:t>
            </w:r>
            <w:proofErr w:type="spellStart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кавер</w:t>
            </w:r>
            <w:proofErr w:type="spellEnd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-студія «S</w:t>
            </w:r>
            <w:proofErr w:type="spellStart"/>
            <w:r w:rsidRPr="002053CE">
              <w:rPr>
                <w:rFonts w:eastAsia="Times New Roman" w:cs="Times New Roman"/>
                <w:sz w:val="24"/>
                <w:szCs w:val="24"/>
                <w:lang w:val="en-US" w:eastAsia="ru-RU"/>
              </w:rPr>
              <w:t>oul</w:t>
            </w:r>
            <w:proofErr w:type="spellEnd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-M</w:t>
            </w:r>
            <w:proofErr w:type="spellStart"/>
            <w:r w:rsidRPr="002053CE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ade</w:t>
            </w:r>
            <w:proofErr w:type="spellEnd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5995634C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14:paraId="530F502C" w14:textId="77777777" w:rsidR="002053CE" w:rsidRPr="002053CE" w:rsidRDefault="002053CE" w:rsidP="002053C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Червень 2024</w:t>
            </w:r>
          </w:p>
        </w:tc>
      </w:tr>
      <w:tr w:rsidR="002053CE" w:rsidRPr="002053CE" w14:paraId="6AA9509F" w14:textId="77777777" w:rsidTr="00FE1CCA">
        <w:tc>
          <w:tcPr>
            <w:tcW w:w="2127" w:type="dxa"/>
            <w:shd w:val="clear" w:color="auto" w:fill="auto"/>
          </w:tcPr>
          <w:p w14:paraId="090FADB7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Сергійко </w:t>
            </w:r>
          </w:p>
          <w:p w14:paraId="398804DF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Софія Костянтинівна</w:t>
            </w:r>
          </w:p>
        </w:tc>
        <w:tc>
          <w:tcPr>
            <w:tcW w:w="6520" w:type="dxa"/>
            <w:shd w:val="clear" w:color="auto" w:fill="auto"/>
          </w:tcPr>
          <w:p w14:paraId="322FAC1D" w14:textId="77777777" w:rsidR="002053CE" w:rsidRPr="002053CE" w:rsidRDefault="002053CE" w:rsidP="00DE05F7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Вихованка гуртка «Чарівний бісер» зразкового художнього колективу «Школа рукоділля» </w:t>
            </w:r>
          </w:p>
        </w:tc>
        <w:tc>
          <w:tcPr>
            <w:tcW w:w="1266" w:type="dxa"/>
            <w:shd w:val="clear" w:color="auto" w:fill="auto"/>
          </w:tcPr>
          <w:p w14:paraId="69EAAADA" w14:textId="77777777" w:rsidR="002053CE" w:rsidRPr="002053CE" w:rsidRDefault="002053CE" w:rsidP="002053C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Листопад 2024</w:t>
            </w:r>
          </w:p>
        </w:tc>
      </w:tr>
      <w:tr w:rsidR="002053CE" w:rsidRPr="002053CE" w14:paraId="1EC33241" w14:textId="77777777" w:rsidTr="00FE1CCA">
        <w:tc>
          <w:tcPr>
            <w:tcW w:w="2127" w:type="dxa"/>
            <w:shd w:val="clear" w:color="auto" w:fill="auto"/>
          </w:tcPr>
          <w:p w14:paraId="7C86E562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Московцева</w:t>
            </w:r>
            <w:proofErr w:type="spellEnd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1AE9F2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Аліса Станіславівна</w:t>
            </w:r>
          </w:p>
        </w:tc>
        <w:tc>
          <w:tcPr>
            <w:tcW w:w="6520" w:type="dxa"/>
            <w:shd w:val="clear" w:color="auto" w:fill="auto"/>
          </w:tcPr>
          <w:p w14:paraId="498DC0CE" w14:textId="77777777" w:rsidR="002053CE" w:rsidRPr="002053CE" w:rsidRDefault="002053CE" w:rsidP="00DE05F7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Вихованка народного художнього колективу «Школа образотворчих мистецтв «Суцвіття» </w:t>
            </w:r>
          </w:p>
        </w:tc>
        <w:tc>
          <w:tcPr>
            <w:tcW w:w="1266" w:type="dxa"/>
            <w:shd w:val="clear" w:color="auto" w:fill="auto"/>
          </w:tcPr>
          <w:p w14:paraId="5E2A7B25" w14:textId="77777777" w:rsidR="002053CE" w:rsidRPr="002053CE" w:rsidRDefault="002053CE" w:rsidP="002053C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Квітень 2025</w:t>
            </w:r>
          </w:p>
        </w:tc>
      </w:tr>
      <w:tr w:rsidR="002053CE" w:rsidRPr="002053CE" w14:paraId="672EC10F" w14:textId="77777777" w:rsidTr="00FE1CCA">
        <w:tc>
          <w:tcPr>
            <w:tcW w:w="2127" w:type="dxa"/>
            <w:shd w:val="clear" w:color="auto" w:fill="auto"/>
          </w:tcPr>
          <w:p w14:paraId="416BAC19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Піддубна </w:t>
            </w:r>
          </w:p>
          <w:p w14:paraId="5AB615AB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Марія </w:t>
            </w:r>
          </w:p>
          <w:p w14:paraId="166A321E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Олексіївна</w:t>
            </w:r>
          </w:p>
        </w:tc>
        <w:tc>
          <w:tcPr>
            <w:tcW w:w="6520" w:type="dxa"/>
            <w:shd w:val="clear" w:color="auto" w:fill="auto"/>
          </w:tcPr>
          <w:p w14:paraId="03115915" w14:textId="77777777" w:rsidR="002053CE" w:rsidRPr="002053CE" w:rsidRDefault="002053CE" w:rsidP="00DE05F7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Вихованка гуртка естрадного мистецтва Театр пісні «Біс» </w:t>
            </w:r>
          </w:p>
        </w:tc>
        <w:tc>
          <w:tcPr>
            <w:tcW w:w="1266" w:type="dxa"/>
            <w:shd w:val="clear" w:color="auto" w:fill="auto"/>
          </w:tcPr>
          <w:p w14:paraId="4B93263D" w14:textId="77777777" w:rsidR="002053CE" w:rsidRPr="002053CE" w:rsidRDefault="002053CE" w:rsidP="002053C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Квітень 2025</w:t>
            </w:r>
          </w:p>
        </w:tc>
      </w:tr>
      <w:tr w:rsidR="002053CE" w:rsidRPr="002053CE" w14:paraId="61F199F8" w14:textId="77777777" w:rsidTr="00FE1CCA">
        <w:tc>
          <w:tcPr>
            <w:tcW w:w="2127" w:type="dxa"/>
            <w:shd w:val="clear" w:color="auto" w:fill="auto"/>
          </w:tcPr>
          <w:p w14:paraId="07B1578F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Приліпко </w:t>
            </w:r>
          </w:p>
          <w:p w14:paraId="3978CD22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Ксенія Геннадіївна</w:t>
            </w:r>
          </w:p>
        </w:tc>
        <w:tc>
          <w:tcPr>
            <w:tcW w:w="6520" w:type="dxa"/>
            <w:shd w:val="clear" w:color="auto" w:fill="auto"/>
          </w:tcPr>
          <w:p w14:paraId="6A62766D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Керівник народного художнього колективу вокальна </w:t>
            </w:r>
            <w:proofErr w:type="spellStart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кавер</w:t>
            </w:r>
            <w:proofErr w:type="spellEnd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-студія «S</w:t>
            </w:r>
            <w:proofErr w:type="spellStart"/>
            <w:r w:rsidRPr="002053CE">
              <w:rPr>
                <w:rFonts w:eastAsia="Times New Roman" w:cs="Times New Roman"/>
                <w:sz w:val="24"/>
                <w:szCs w:val="24"/>
                <w:lang w:val="en-US" w:eastAsia="ru-RU"/>
              </w:rPr>
              <w:t>oul</w:t>
            </w:r>
            <w:proofErr w:type="spellEnd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-M</w:t>
            </w:r>
            <w:proofErr w:type="spellStart"/>
            <w:r w:rsidRPr="002053CE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ade</w:t>
            </w:r>
            <w:proofErr w:type="spellEnd"/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5E663512" w14:textId="77777777" w:rsidR="002053CE" w:rsidRPr="002053CE" w:rsidRDefault="002053CE" w:rsidP="002053CE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14:paraId="120EEEF3" w14:textId="77777777" w:rsidR="002053CE" w:rsidRPr="002053CE" w:rsidRDefault="002053CE" w:rsidP="002053C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53CE">
              <w:rPr>
                <w:rFonts w:eastAsia="Times New Roman" w:cs="Times New Roman"/>
                <w:sz w:val="24"/>
                <w:szCs w:val="24"/>
                <w:lang w:eastAsia="ru-RU"/>
              </w:rPr>
              <w:t>Квітень 2025</w:t>
            </w:r>
          </w:p>
        </w:tc>
      </w:tr>
    </w:tbl>
    <w:p w14:paraId="0CACBA0E" w14:textId="77777777" w:rsidR="002053CE" w:rsidRDefault="002053CE" w:rsidP="00FC6CA1">
      <w:pPr>
        <w:ind w:firstLine="567"/>
        <w:jc w:val="both"/>
        <w:rPr>
          <w:szCs w:val="28"/>
        </w:rPr>
      </w:pPr>
    </w:p>
    <w:p w14:paraId="596A6155" w14:textId="77777777" w:rsidR="002053CE" w:rsidRPr="00A03A7A" w:rsidRDefault="002053CE" w:rsidP="002053CE">
      <w:pPr>
        <w:ind w:firstLine="567"/>
        <w:jc w:val="both"/>
        <w:rPr>
          <w:szCs w:val="28"/>
        </w:rPr>
      </w:pPr>
      <w:r w:rsidRPr="00A03A7A">
        <w:rPr>
          <w:szCs w:val="28"/>
        </w:rPr>
        <w:t xml:space="preserve">Протягом навчального року педагогічні працівники і вихованці були активними учасниками освітніх конкурсів, фестивалів, виставок та інших різноманітних заходів </w:t>
      </w:r>
      <w:r w:rsidR="00DE05F7">
        <w:rPr>
          <w:szCs w:val="28"/>
        </w:rPr>
        <w:t xml:space="preserve">                  </w:t>
      </w:r>
      <w:r w:rsidRPr="00A03A7A">
        <w:rPr>
          <w:szCs w:val="28"/>
        </w:rPr>
        <w:t>й ділились своїм досвідом. Самими яскравими здобутками за минулий рік є:</w:t>
      </w:r>
    </w:p>
    <w:p w14:paraId="6124E733" w14:textId="77777777" w:rsidR="000220A8" w:rsidRPr="00AB153B" w:rsidRDefault="000F7BD1" w:rsidP="006075E3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у</w:t>
      </w:r>
      <w:r w:rsidR="007944FE" w:rsidRPr="00A03A7A">
        <w:rPr>
          <w:szCs w:val="28"/>
        </w:rPr>
        <w:t xml:space="preserve">часть у Всеукраїнському конкурсі рукописів навчальної </w:t>
      </w:r>
      <w:r w:rsidR="00A03A7A" w:rsidRPr="00AB153B">
        <w:rPr>
          <w:szCs w:val="28"/>
        </w:rPr>
        <w:t>літератури для закладів позашкільної освіти у 2025 році.</w:t>
      </w:r>
      <w:r w:rsidR="00A03A7A">
        <w:rPr>
          <w:szCs w:val="28"/>
        </w:rPr>
        <w:t xml:space="preserve"> Н</w:t>
      </w:r>
      <w:r w:rsidR="007944FE" w:rsidRPr="00A03A7A">
        <w:rPr>
          <w:szCs w:val="28"/>
        </w:rPr>
        <w:t xml:space="preserve">адані програми </w:t>
      </w:r>
      <w:r w:rsidR="00A03A7A">
        <w:rPr>
          <w:szCs w:val="28"/>
        </w:rPr>
        <w:t>5</w:t>
      </w:r>
      <w:r w:rsidR="007944FE" w:rsidRPr="00A03A7A">
        <w:rPr>
          <w:szCs w:val="28"/>
        </w:rPr>
        <w:t xml:space="preserve"> гуртків </w:t>
      </w:r>
      <w:r w:rsidR="00A03A7A">
        <w:rPr>
          <w:szCs w:val="28"/>
        </w:rPr>
        <w:t>(програми художньо-естетичного напряму та військово-патріотичного напряму</w:t>
      </w:r>
      <w:r w:rsidR="007944FE" w:rsidRPr="00A03A7A">
        <w:rPr>
          <w:szCs w:val="28"/>
        </w:rPr>
        <w:t xml:space="preserve">). </w:t>
      </w:r>
      <w:r w:rsidR="00B1621C">
        <w:rPr>
          <w:szCs w:val="28"/>
        </w:rPr>
        <w:t>Три програми перемогл</w:t>
      </w:r>
      <w:r w:rsidR="00C743F9">
        <w:rPr>
          <w:szCs w:val="28"/>
        </w:rPr>
        <w:t>и</w:t>
      </w:r>
      <w:r w:rsidR="00B1621C">
        <w:rPr>
          <w:szCs w:val="28"/>
        </w:rPr>
        <w:t xml:space="preserve"> на міському рівні, </w:t>
      </w:r>
      <w:r w:rsidR="00AB153B">
        <w:rPr>
          <w:szCs w:val="28"/>
        </w:rPr>
        <w:t>дві – на обласному</w:t>
      </w:r>
      <w:r>
        <w:rPr>
          <w:szCs w:val="28"/>
        </w:rPr>
        <w:t>;</w:t>
      </w:r>
    </w:p>
    <w:p w14:paraId="5FC669E4" w14:textId="77777777" w:rsidR="005E0D48" w:rsidRDefault="00472FD2" w:rsidP="000F7BD1">
      <w:pPr>
        <w:pStyle w:val="a6"/>
        <w:numPr>
          <w:ilvl w:val="0"/>
          <w:numId w:val="23"/>
        </w:numPr>
        <w:spacing w:after="0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у</w:t>
      </w:r>
      <w:r w:rsidR="005E0D48" w:rsidRPr="00AB153B">
        <w:rPr>
          <w:rFonts w:eastAsiaTheme="minorHAnsi" w:cstheme="minorBidi"/>
        </w:rPr>
        <w:t xml:space="preserve"> травні</w:t>
      </w:r>
      <w:r w:rsidR="00C743F9">
        <w:rPr>
          <w:rFonts w:eastAsiaTheme="minorHAnsi" w:cstheme="minorBidi"/>
        </w:rPr>
        <w:t xml:space="preserve"> 2025 р. у відділі «Мистецтво» відбулись</w:t>
      </w:r>
      <w:r w:rsidR="005E0D48" w:rsidRPr="00AB153B">
        <w:rPr>
          <w:rFonts w:eastAsiaTheme="minorHAnsi" w:cstheme="minorBidi"/>
        </w:rPr>
        <w:t xml:space="preserve"> звітні концерти колективів. Хореографічна сту</w:t>
      </w:r>
      <w:r w:rsidR="001D2F26">
        <w:rPr>
          <w:rFonts w:eastAsiaTheme="minorHAnsi" w:cstheme="minorBidi"/>
        </w:rPr>
        <w:t>дія «Грація» відзначила своє 20-</w:t>
      </w:r>
      <w:r w:rsidR="005E0D48" w:rsidRPr="00AB153B">
        <w:rPr>
          <w:rFonts w:eastAsiaTheme="minorHAnsi" w:cstheme="minorBidi"/>
        </w:rPr>
        <w:t>річчя, а хореографічна студія сучасного танцю «UDANCE» 11 річницю з дня створення колективу</w:t>
      </w:r>
      <w:r w:rsidR="000F7BD1">
        <w:rPr>
          <w:rFonts w:eastAsiaTheme="minorHAnsi" w:cstheme="minorBidi"/>
        </w:rPr>
        <w:t>;</w:t>
      </w:r>
    </w:p>
    <w:p w14:paraId="59D92BEA" w14:textId="77777777" w:rsidR="000220A8" w:rsidRPr="00075733" w:rsidRDefault="000F7BD1" w:rsidP="000F7BD1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р</w:t>
      </w:r>
      <w:r w:rsidR="007944FE" w:rsidRPr="00075733">
        <w:rPr>
          <w:szCs w:val="28"/>
        </w:rPr>
        <w:t xml:space="preserve">обота над </w:t>
      </w:r>
      <w:proofErr w:type="spellStart"/>
      <w:r w:rsidR="007944FE" w:rsidRPr="00075733">
        <w:rPr>
          <w:szCs w:val="28"/>
        </w:rPr>
        <w:t>проєктом</w:t>
      </w:r>
      <w:proofErr w:type="spellEnd"/>
      <w:r w:rsidR="007944FE" w:rsidRPr="00075733">
        <w:rPr>
          <w:szCs w:val="28"/>
        </w:rPr>
        <w:t xml:space="preserve"> по збереженню та популяризації вишивки</w:t>
      </w:r>
      <w:r w:rsidR="001D2F26">
        <w:rPr>
          <w:szCs w:val="28"/>
        </w:rPr>
        <w:t xml:space="preserve"> та мистецтва бісероплетіння</w:t>
      </w:r>
      <w:r w:rsidR="007944FE" w:rsidRPr="00075733">
        <w:rPr>
          <w:szCs w:val="28"/>
        </w:rPr>
        <w:t xml:space="preserve"> Дніпропетровщини сумісно із історичним музеєм </w:t>
      </w:r>
      <w:r w:rsidR="001D2F26">
        <w:rPr>
          <w:szCs w:val="28"/>
        </w:rPr>
        <w:t xml:space="preserve">                                    </w:t>
      </w:r>
      <w:r w:rsidR="007944FE" w:rsidRPr="00075733">
        <w:rPr>
          <w:szCs w:val="28"/>
        </w:rPr>
        <w:t>ім. Д. Яворницького</w:t>
      </w:r>
      <w:r>
        <w:rPr>
          <w:szCs w:val="28"/>
        </w:rPr>
        <w:t>;</w:t>
      </w:r>
    </w:p>
    <w:p w14:paraId="7B7692E9" w14:textId="77777777" w:rsidR="00145934" w:rsidRPr="000617F3" w:rsidRDefault="000F7BD1" w:rsidP="00547DBB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в</w:t>
      </w:r>
      <w:r w:rsidR="00145934" w:rsidRPr="00547DBB">
        <w:rPr>
          <w:szCs w:val="28"/>
        </w:rPr>
        <w:t xml:space="preserve"> лютому 2025 року керівники гуртків </w:t>
      </w:r>
      <w:proofErr w:type="spellStart"/>
      <w:r w:rsidR="001E1B4B" w:rsidRPr="00547DBB">
        <w:rPr>
          <w:szCs w:val="28"/>
        </w:rPr>
        <w:t>декоративно</w:t>
      </w:r>
      <w:proofErr w:type="spellEnd"/>
      <w:r w:rsidR="001E1B4B" w:rsidRPr="00547DBB">
        <w:rPr>
          <w:szCs w:val="28"/>
        </w:rPr>
        <w:t xml:space="preserve">-ужиткового профілю </w:t>
      </w:r>
      <w:r w:rsidR="00145934" w:rsidRPr="00547DBB">
        <w:rPr>
          <w:szCs w:val="28"/>
        </w:rPr>
        <w:t>взяли участь в обласному етапі Відкритого конкурсу мініатюр серед педагогів позашкільної освіти</w:t>
      </w:r>
      <w:r w:rsidR="001E1B4B" w:rsidRPr="00547DBB">
        <w:rPr>
          <w:szCs w:val="28"/>
        </w:rPr>
        <w:t xml:space="preserve"> </w:t>
      </w:r>
      <w:r w:rsidR="00145934" w:rsidRPr="00547DBB">
        <w:rPr>
          <w:szCs w:val="28"/>
        </w:rPr>
        <w:t xml:space="preserve">на тему: </w:t>
      </w:r>
      <w:r w:rsidR="001E1B4B" w:rsidRPr="00547DBB">
        <w:rPr>
          <w:szCs w:val="28"/>
        </w:rPr>
        <w:t>«</w:t>
      </w:r>
      <w:r w:rsidR="00145934" w:rsidRPr="00547DBB">
        <w:rPr>
          <w:szCs w:val="28"/>
        </w:rPr>
        <w:t>І кожен голос інструмента – як неповторний діамант...</w:t>
      </w:r>
      <w:r w:rsidR="001E1B4B" w:rsidRPr="00547DBB">
        <w:rPr>
          <w:szCs w:val="28"/>
        </w:rPr>
        <w:t xml:space="preserve"> </w:t>
      </w:r>
      <w:r w:rsidR="00145934" w:rsidRPr="00547DBB">
        <w:rPr>
          <w:szCs w:val="28"/>
        </w:rPr>
        <w:t>(музичні інструменти країн світу)</w:t>
      </w:r>
      <w:r w:rsidR="001E1B4B" w:rsidRPr="00547DBB">
        <w:rPr>
          <w:szCs w:val="28"/>
        </w:rPr>
        <w:t>»</w:t>
      </w:r>
      <w:r w:rsidR="00145934" w:rsidRPr="00547DBB">
        <w:rPr>
          <w:szCs w:val="28"/>
        </w:rPr>
        <w:t xml:space="preserve">. На обласному етапі перемогу здобули роботи </w:t>
      </w:r>
      <w:proofErr w:type="spellStart"/>
      <w:r w:rsidR="00145934" w:rsidRPr="00547DBB">
        <w:rPr>
          <w:szCs w:val="28"/>
        </w:rPr>
        <w:t>Іващенко.О.В</w:t>
      </w:r>
      <w:proofErr w:type="spellEnd"/>
      <w:r w:rsidR="00145934" w:rsidRPr="00547DBB">
        <w:rPr>
          <w:szCs w:val="28"/>
        </w:rPr>
        <w:t xml:space="preserve">., </w:t>
      </w:r>
      <w:proofErr w:type="spellStart"/>
      <w:r w:rsidR="00145934" w:rsidRPr="00547DBB">
        <w:rPr>
          <w:szCs w:val="28"/>
        </w:rPr>
        <w:t>Мукасєєвої</w:t>
      </w:r>
      <w:proofErr w:type="spellEnd"/>
      <w:r w:rsidR="00145934" w:rsidRPr="00547DBB">
        <w:rPr>
          <w:szCs w:val="28"/>
        </w:rPr>
        <w:t xml:space="preserve"> Ю.П. та Канівець О.С.</w:t>
      </w:r>
      <w:r w:rsidR="00DF2F58" w:rsidRPr="00547DBB">
        <w:rPr>
          <w:szCs w:val="28"/>
        </w:rPr>
        <w:t>, Бушуй</w:t>
      </w:r>
      <w:r w:rsidR="00145934" w:rsidRPr="00547DBB">
        <w:rPr>
          <w:szCs w:val="28"/>
        </w:rPr>
        <w:t xml:space="preserve"> </w:t>
      </w:r>
      <w:r w:rsidR="00DF2F58" w:rsidRPr="00547DBB">
        <w:rPr>
          <w:szCs w:val="28"/>
        </w:rPr>
        <w:t xml:space="preserve">М.Б. </w:t>
      </w:r>
      <w:r w:rsidR="00145934" w:rsidRPr="00547DBB">
        <w:rPr>
          <w:szCs w:val="28"/>
        </w:rPr>
        <w:t>Роботи переможців</w:t>
      </w:r>
      <w:r w:rsidR="00145934" w:rsidRPr="001E1B4B">
        <w:rPr>
          <w:color w:val="000000" w:themeColor="text1"/>
          <w:szCs w:val="28"/>
        </w:rPr>
        <w:t xml:space="preserve"> були надіслані в м.</w:t>
      </w:r>
      <w:r w:rsidR="00332527">
        <w:rPr>
          <w:color w:val="000000" w:themeColor="text1"/>
          <w:szCs w:val="28"/>
        </w:rPr>
        <w:t xml:space="preserve"> </w:t>
      </w:r>
      <w:r w:rsidR="00145934" w:rsidRPr="001E1B4B">
        <w:rPr>
          <w:color w:val="000000" w:themeColor="text1"/>
          <w:szCs w:val="28"/>
        </w:rPr>
        <w:t xml:space="preserve">Полтава до Полтавського обласного </w:t>
      </w:r>
      <w:r w:rsidR="00145934" w:rsidRPr="00547DBB">
        <w:rPr>
          <w:szCs w:val="28"/>
        </w:rPr>
        <w:t>центру естетичного виховання</w:t>
      </w:r>
      <w:r w:rsidR="00332527" w:rsidRPr="00547DBB">
        <w:rPr>
          <w:szCs w:val="28"/>
        </w:rPr>
        <w:t xml:space="preserve"> учнівської молоді </w:t>
      </w:r>
      <w:r w:rsidR="00145934" w:rsidRPr="00547DBB">
        <w:rPr>
          <w:szCs w:val="28"/>
        </w:rPr>
        <w:t>Полтавської обласної ради. Там вони здобули призові місця,</w:t>
      </w:r>
      <w:r w:rsidR="00332527" w:rsidRPr="00547DBB">
        <w:rPr>
          <w:szCs w:val="28"/>
        </w:rPr>
        <w:t xml:space="preserve"> </w:t>
      </w:r>
      <w:r w:rsidR="00145934" w:rsidRPr="00547DBB">
        <w:rPr>
          <w:szCs w:val="28"/>
        </w:rPr>
        <w:t>а саме: диплом першого ступеня (</w:t>
      </w:r>
      <w:r w:rsidR="00DF2F58" w:rsidRPr="00547DBB">
        <w:rPr>
          <w:szCs w:val="28"/>
        </w:rPr>
        <w:t>2</w:t>
      </w:r>
      <w:r w:rsidR="00145934" w:rsidRPr="00547DBB">
        <w:rPr>
          <w:szCs w:val="28"/>
        </w:rPr>
        <w:t xml:space="preserve">) та диплом другого </w:t>
      </w:r>
      <w:r w:rsidR="00145934" w:rsidRPr="000617F3">
        <w:rPr>
          <w:szCs w:val="28"/>
        </w:rPr>
        <w:t>ступеня (1)</w:t>
      </w:r>
      <w:r>
        <w:rPr>
          <w:szCs w:val="28"/>
        </w:rPr>
        <w:t>;</w:t>
      </w:r>
    </w:p>
    <w:p w14:paraId="0EEEEBDC" w14:textId="0FB7087B" w:rsidR="00CE5D81" w:rsidRPr="00547DBB" w:rsidRDefault="00181D2A" w:rsidP="00547DBB">
      <w:pPr>
        <w:numPr>
          <w:ilvl w:val="0"/>
          <w:numId w:val="23"/>
        </w:numPr>
        <w:jc w:val="both"/>
        <w:rPr>
          <w:szCs w:val="28"/>
        </w:rPr>
      </w:pPr>
      <w:r w:rsidRPr="00547DBB">
        <w:rPr>
          <w:szCs w:val="28"/>
        </w:rPr>
        <w:lastRenderedPageBreak/>
        <w:t xml:space="preserve"> </w:t>
      </w:r>
      <w:r w:rsidR="000F7BD1">
        <w:rPr>
          <w:szCs w:val="28"/>
        </w:rPr>
        <w:t>к</w:t>
      </w:r>
      <w:r w:rsidR="00C04320" w:rsidRPr="00547DBB">
        <w:rPr>
          <w:szCs w:val="28"/>
        </w:rPr>
        <w:t>ерівники</w:t>
      </w:r>
      <w:r w:rsidR="00332527" w:rsidRPr="00547DBB">
        <w:rPr>
          <w:szCs w:val="28"/>
        </w:rPr>
        <w:t xml:space="preserve"> гуртків</w:t>
      </w:r>
      <w:r w:rsidR="00C04320" w:rsidRPr="00547DBB">
        <w:rPr>
          <w:szCs w:val="28"/>
        </w:rPr>
        <w:t xml:space="preserve"> </w:t>
      </w:r>
      <w:r w:rsidR="00C04320" w:rsidRPr="005E0F4D">
        <w:rPr>
          <w:szCs w:val="28"/>
        </w:rPr>
        <w:t>провели 40</w:t>
      </w:r>
      <w:r w:rsidR="00332527" w:rsidRPr="005E0F4D">
        <w:rPr>
          <w:szCs w:val="28"/>
        </w:rPr>
        <w:t xml:space="preserve"> майстер-</w:t>
      </w:r>
      <w:r w:rsidRPr="005E0F4D">
        <w:rPr>
          <w:szCs w:val="28"/>
        </w:rPr>
        <w:t>к</w:t>
      </w:r>
      <w:r w:rsidR="00DE05F7" w:rsidRPr="005E0F4D">
        <w:rPr>
          <w:szCs w:val="28"/>
        </w:rPr>
        <w:t xml:space="preserve">ласів  </w:t>
      </w:r>
      <w:r w:rsidR="00DE05F7">
        <w:rPr>
          <w:szCs w:val="28"/>
        </w:rPr>
        <w:t>з петриківського розпису</w:t>
      </w:r>
      <w:r w:rsidRPr="00547DBB">
        <w:rPr>
          <w:szCs w:val="28"/>
        </w:rPr>
        <w:t xml:space="preserve"> по виготовленню ляльки-</w:t>
      </w:r>
      <w:proofErr w:type="spellStart"/>
      <w:r w:rsidRPr="00547DBB">
        <w:rPr>
          <w:szCs w:val="28"/>
        </w:rPr>
        <w:t>мотанки</w:t>
      </w:r>
      <w:proofErr w:type="spellEnd"/>
      <w:r w:rsidRPr="00547DBB">
        <w:rPr>
          <w:szCs w:val="28"/>
        </w:rPr>
        <w:t>,</w:t>
      </w:r>
      <w:r w:rsidR="001402D6" w:rsidRPr="00547DBB">
        <w:rPr>
          <w:szCs w:val="28"/>
        </w:rPr>
        <w:t xml:space="preserve"> </w:t>
      </w:r>
      <w:r w:rsidRPr="00547DBB">
        <w:rPr>
          <w:szCs w:val="28"/>
        </w:rPr>
        <w:t>з витинанки</w:t>
      </w:r>
      <w:r w:rsidR="002B2E90" w:rsidRPr="00547DBB">
        <w:rPr>
          <w:szCs w:val="28"/>
        </w:rPr>
        <w:t>, вибійки тощо</w:t>
      </w:r>
      <w:r w:rsidRPr="00547DBB">
        <w:rPr>
          <w:szCs w:val="28"/>
        </w:rPr>
        <w:t xml:space="preserve">. За період навчального року керівники разом з дітьми  виготовили багато різноманітних поробок для продажу на благодійних ярмарках на підтримку ЗСУ. Загалом всього було проведено </w:t>
      </w:r>
      <w:r w:rsidRPr="005E0F4D">
        <w:rPr>
          <w:szCs w:val="28"/>
        </w:rPr>
        <w:t xml:space="preserve">таких </w:t>
      </w:r>
      <w:r w:rsidR="005E0F4D" w:rsidRPr="005E0F4D">
        <w:rPr>
          <w:szCs w:val="28"/>
        </w:rPr>
        <w:t>5</w:t>
      </w:r>
      <w:r w:rsidRPr="005E0F4D">
        <w:rPr>
          <w:szCs w:val="28"/>
        </w:rPr>
        <w:t xml:space="preserve"> благодійних ярмарок</w:t>
      </w:r>
      <w:r w:rsidR="000F7BD1">
        <w:rPr>
          <w:szCs w:val="28"/>
        </w:rPr>
        <w:t>;</w:t>
      </w:r>
      <w:r w:rsidRPr="00547DBB">
        <w:rPr>
          <w:szCs w:val="28"/>
        </w:rPr>
        <w:t xml:space="preserve"> </w:t>
      </w:r>
    </w:p>
    <w:p w14:paraId="7EDB0A18" w14:textId="3132523E" w:rsidR="00181D2A" w:rsidRPr="005A46E4" w:rsidRDefault="000F7BD1" w:rsidP="00547DBB">
      <w:pPr>
        <w:numPr>
          <w:ilvl w:val="0"/>
          <w:numId w:val="23"/>
        </w:numPr>
        <w:jc w:val="both"/>
        <w:rPr>
          <w:color w:val="FF0000"/>
          <w:szCs w:val="28"/>
        </w:rPr>
      </w:pPr>
      <w:r>
        <w:rPr>
          <w:szCs w:val="28"/>
        </w:rPr>
        <w:t>п</w:t>
      </w:r>
      <w:r w:rsidR="00CE5D81" w:rsidRPr="000477B0">
        <w:rPr>
          <w:szCs w:val="28"/>
        </w:rPr>
        <w:t xml:space="preserve">ротягом року  педагогами проводилася велика волонтерська діяльність. </w:t>
      </w:r>
      <w:r w:rsidR="00CE5D81">
        <w:t>Б</w:t>
      </w:r>
      <w:r w:rsidR="00CE5D81" w:rsidRPr="000477B0">
        <w:rPr>
          <w:szCs w:val="28"/>
        </w:rPr>
        <w:t>уло організовано майстер-клас</w:t>
      </w:r>
      <w:r w:rsidR="00CE5D81">
        <w:t>и</w:t>
      </w:r>
      <w:r w:rsidR="00CE5D81" w:rsidRPr="000477B0">
        <w:rPr>
          <w:szCs w:val="28"/>
        </w:rPr>
        <w:t xml:space="preserve"> для дітей </w:t>
      </w:r>
      <w:r w:rsidR="00CE5D81">
        <w:rPr>
          <w:szCs w:val="28"/>
        </w:rPr>
        <w:t>ВПО</w:t>
      </w:r>
      <w:r w:rsidR="002F0047">
        <w:rPr>
          <w:szCs w:val="28"/>
        </w:rPr>
        <w:t>;</w:t>
      </w:r>
    </w:p>
    <w:p w14:paraId="341F3D3F" w14:textId="15E0F9EB" w:rsidR="00181D2A" w:rsidRPr="00547DBB" w:rsidRDefault="000F7BD1" w:rsidP="00547DBB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к</w:t>
      </w:r>
      <w:r w:rsidR="00181D2A" w:rsidRPr="00547DBB">
        <w:rPr>
          <w:szCs w:val="28"/>
        </w:rPr>
        <w:t>ерівник гуртка «Петриківський розпис» Козинец</w:t>
      </w:r>
      <w:r w:rsidR="005A46E4">
        <w:rPr>
          <w:szCs w:val="28"/>
        </w:rPr>
        <w:t>ь Ю.П розписала тубуси в стилі п</w:t>
      </w:r>
      <w:r w:rsidR="00181D2A" w:rsidRPr="00547DBB">
        <w:rPr>
          <w:szCs w:val="28"/>
        </w:rPr>
        <w:t>етриківського розпису для волонтерських спільнот</w:t>
      </w:r>
      <w:r>
        <w:rPr>
          <w:szCs w:val="28"/>
        </w:rPr>
        <w:t>;</w:t>
      </w:r>
    </w:p>
    <w:p w14:paraId="2D7D5D8C" w14:textId="77777777" w:rsidR="000E42BA" w:rsidRPr="00547DBB" w:rsidRDefault="000F7BD1" w:rsidP="00547DBB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в</w:t>
      </w:r>
      <w:r w:rsidR="000E42BA" w:rsidRPr="00547DBB">
        <w:rPr>
          <w:szCs w:val="28"/>
        </w:rPr>
        <w:t xml:space="preserve">исоким досягненням керівників гуртків є перемога у обласному конкурсі методичних розробок серед педагогів  закладів позашкільної освіти  – </w:t>
      </w:r>
      <w:r w:rsidR="001D2F26">
        <w:rPr>
          <w:szCs w:val="28"/>
        </w:rPr>
        <w:t xml:space="preserve">                               </w:t>
      </w:r>
      <w:r w:rsidR="000E42BA" w:rsidRPr="00547DBB">
        <w:rPr>
          <w:szCs w:val="28"/>
        </w:rPr>
        <w:t>І м.  (керівник гуртка -</w:t>
      </w:r>
      <w:r w:rsidR="00DF2F58" w:rsidRPr="00547DBB">
        <w:rPr>
          <w:szCs w:val="28"/>
        </w:rPr>
        <w:t xml:space="preserve"> </w:t>
      </w:r>
      <w:r w:rsidR="000E42BA" w:rsidRPr="00547DBB">
        <w:rPr>
          <w:szCs w:val="28"/>
        </w:rPr>
        <w:t>Наталія Р</w:t>
      </w:r>
      <w:r w:rsidR="00DE05F7" w:rsidRPr="00547DBB">
        <w:rPr>
          <w:szCs w:val="28"/>
        </w:rPr>
        <w:t>ИБЕНОК</w:t>
      </w:r>
      <w:r w:rsidR="000E42BA" w:rsidRPr="00547DBB">
        <w:rPr>
          <w:szCs w:val="28"/>
        </w:rPr>
        <w:t>);</w:t>
      </w:r>
    </w:p>
    <w:p w14:paraId="3D7A9E86" w14:textId="77777777" w:rsidR="00D52195" w:rsidRPr="00547DBB" w:rsidRDefault="00D52195" w:rsidP="00547DBB">
      <w:pPr>
        <w:numPr>
          <w:ilvl w:val="0"/>
          <w:numId w:val="23"/>
        </w:numPr>
        <w:jc w:val="both"/>
        <w:rPr>
          <w:szCs w:val="28"/>
        </w:rPr>
      </w:pPr>
      <w:r w:rsidRPr="00547DBB">
        <w:rPr>
          <w:szCs w:val="28"/>
        </w:rPr>
        <w:t>участь у міській дистанційній виставці домашніх тварин «Веселий зоопарк»</w:t>
      </w:r>
      <w:r w:rsidR="000F7BD1">
        <w:rPr>
          <w:szCs w:val="28"/>
        </w:rPr>
        <w:t>;</w:t>
      </w:r>
    </w:p>
    <w:p w14:paraId="24204C47" w14:textId="77777777" w:rsidR="00DF2F58" w:rsidRDefault="000F7BD1" w:rsidP="00547DBB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в</w:t>
      </w:r>
      <w:r w:rsidR="00AB153B" w:rsidRPr="00AB153B">
        <w:rPr>
          <w:szCs w:val="28"/>
        </w:rPr>
        <w:t xml:space="preserve">ихованці зразкових художніх колективів хореографічної студії народно-сценічного танцю «Зоряний» та хореографічного дитячого ансамблю «Візерунок» </w:t>
      </w:r>
      <w:r w:rsidR="00AB153B">
        <w:rPr>
          <w:szCs w:val="28"/>
        </w:rPr>
        <w:t>взяли</w:t>
      </w:r>
      <w:r w:rsidR="00AB153B" w:rsidRPr="00AB153B">
        <w:rPr>
          <w:szCs w:val="28"/>
        </w:rPr>
        <w:t xml:space="preserve"> участь  у творчо-освітніх зборах у с. </w:t>
      </w:r>
      <w:proofErr w:type="spellStart"/>
      <w:r w:rsidR="00AB153B" w:rsidRPr="00AB153B">
        <w:rPr>
          <w:szCs w:val="28"/>
        </w:rPr>
        <w:t>Бакот</w:t>
      </w:r>
      <w:r w:rsidR="00DE05F7">
        <w:rPr>
          <w:szCs w:val="28"/>
        </w:rPr>
        <w:t>а</w:t>
      </w:r>
      <w:proofErr w:type="spellEnd"/>
      <w:r w:rsidR="00DE05F7">
        <w:rPr>
          <w:szCs w:val="28"/>
        </w:rPr>
        <w:t xml:space="preserve"> Кам’янець-Подільського району</w:t>
      </w:r>
      <w:r w:rsidR="00AB153B" w:rsidRPr="00AB153B">
        <w:rPr>
          <w:szCs w:val="28"/>
        </w:rPr>
        <w:t xml:space="preserve"> Хмельницької області</w:t>
      </w:r>
      <w:r>
        <w:rPr>
          <w:szCs w:val="28"/>
        </w:rPr>
        <w:t>;</w:t>
      </w:r>
      <w:r w:rsidR="00DF2F58" w:rsidRPr="00547DBB">
        <w:rPr>
          <w:szCs w:val="28"/>
        </w:rPr>
        <w:t xml:space="preserve"> </w:t>
      </w:r>
    </w:p>
    <w:p w14:paraId="061B1238" w14:textId="77777777" w:rsidR="009322EF" w:rsidRDefault="000F7BD1" w:rsidP="00547DBB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н</w:t>
      </w:r>
      <w:r w:rsidR="009322EF">
        <w:rPr>
          <w:szCs w:val="28"/>
        </w:rPr>
        <w:t>авчання з мінної безпеки для</w:t>
      </w:r>
      <w:r w:rsidR="00DE05F7">
        <w:rPr>
          <w:szCs w:val="28"/>
        </w:rPr>
        <w:t xml:space="preserve"> вихованців і педагогів закладу;</w:t>
      </w:r>
    </w:p>
    <w:p w14:paraId="57969A53" w14:textId="77777777" w:rsidR="009322EF" w:rsidRPr="00547DBB" w:rsidRDefault="000F7BD1" w:rsidP="00547DBB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н</w:t>
      </w:r>
      <w:r w:rsidR="009322EF">
        <w:rPr>
          <w:szCs w:val="28"/>
        </w:rPr>
        <w:t xml:space="preserve">авчання з </w:t>
      </w:r>
      <w:proofErr w:type="spellStart"/>
      <w:r w:rsidR="009322EF" w:rsidRPr="009322EF">
        <w:rPr>
          <w:szCs w:val="28"/>
        </w:rPr>
        <w:t>кібербезпеки</w:t>
      </w:r>
      <w:proofErr w:type="spellEnd"/>
      <w:r w:rsidR="009322EF">
        <w:rPr>
          <w:szCs w:val="28"/>
        </w:rPr>
        <w:t xml:space="preserve"> для педагогічних працівників</w:t>
      </w:r>
      <w:r w:rsidR="00DE05F7">
        <w:rPr>
          <w:szCs w:val="28"/>
        </w:rPr>
        <w:t>;</w:t>
      </w:r>
    </w:p>
    <w:p w14:paraId="47AB53E5" w14:textId="77777777" w:rsidR="00AB153B" w:rsidRDefault="000F7BD1" w:rsidP="006075E3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п</w:t>
      </w:r>
      <w:r w:rsidR="00146924">
        <w:rPr>
          <w:szCs w:val="28"/>
        </w:rPr>
        <w:t>остановка вихованцями театральної студії «Інженю» м</w:t>
      </w:r>
      <w:r w:rsidR="00426C8D">
        <w:rPr>
          <w:szCs w:val="28"/>
        </w:rPr>
        <w:t>юзикл</w:t>
      </w:r>
      <w:r w:rsidR="003E3753">
        <w:rPr>
          <w:szCs w:val="28"/>
        </w:rPr>
        <w:t>у</w:t>
      </w:r>
      <w:r w:rsidR="00426C8D">
        <w:rPr>
          <w:szCs w:val="28"/>
        </w:rPr>
        <w:t xml:space="preserve"> «Пеппі </w:t>
      </w:r>
      <w:proofErr w:type="spellStart"/>
      <w:r w:rsidR="00426C8D">
        <w:rPr>
          <w:szCs w:val="28"/>
        </w:rPr>
        <w:t>Довгопанчоха</w:t>
      </w:r>
      <w:proofErr w:type="spellEnd"/>
      <w:r w:rsidR="00426C8D">
        <w:rPr>
          <w:szCs w:val="28"/>
        </w:rPr>
        <w:t>»</w:t>
      </w:r>
      <w:r>
        <w:rPr>
          <w:szCs w:val="28"/>
        </w:rPr>
        <w:t>;</w:t>
      </w:r>
    </w:p>
    <w:p w14:paraId="12BE47B2" w14:textId="77777777" w:rsidR="003E3753" w:rsidRDefault="003E3753" w:rsidP="006075E3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організація роботи під час літніх канікул дитячого майданчику на двох локаціях (5 змін по 2 тижні, оздоровлено 127 дітей);</w:t>
      </w:r>
    </w:p>
    <w:p w14:paraId="28D1206D" w14:textId="77777777" w:rsidR="0033703F" w:rsidRDefault="0033703F" w:rsidP="006075E3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 xml:space="preserve">проведення патріотичного свята для дітей дошкільного віку «Посвята в козачата» (знято </w:t>
      </w:r>
      <w:proofErr w:type="spellStart"/>
      <w:r>
        <w:rPr>
          <w:szCs w:val="28"/>
        </w:rPr>
        <w:t>відеорепортаж</w:t>
      </w:r>
      <w:proofErr w:type="spellEnd"/>
      <w:r>
        <w:rPr>
          <w:szCs w:val="28"/>
        </w:rPr>
        <w:t xml:space="preserve"> місцевого телебачення);</w:t>
      </w:r>
    </w:p>
    <w:p w14:paraId="79D5C83E" w14:textId="77777777" w:rsidR="003E3753" w:rsidRDefault="003E3753" w:rsidP="006075E3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надання дитячих творчих робіт до Німеччини д</w:t>
      </w:r>
      <w:r w:rsidR="00DE05F7">
        <w:rPr>
          <w:szCs w:val="28"/>
        </w:rPr>
        <w:t>ля проведення благодійного аукці</w:t>
      </w:r>
      <w:r>
        <w:rPr>
          <w:szCs w:val="28"/>
        </w:rPr>
        <w:t>ону;</w:t>
      </w:r>
    </w:p>
    <w:p w14:paraId="196FD9C7" w14:textId="77777777" w:rsidR="006F5C0E" w:rsidRPr="006F5C0E" w:rsidRDefault="006F5C0E" w:rsidP="006075E3">
      <w:pPr>
        <w:numPr>
          <w:ilvl w:val="0"/>
          <w:numId w:val="23"/>
        </w:numPr>
        <w:jc w:val="both"/>
        <w:rPr>
          <w:szCs w:val="28"/>
        </w:rPr>
      </w:pPr>
      <w:r>
        <w:t>проведення майстер-класу з писанкарства з гуртківцями та їх батьками;</w:t>
      </w:r>
    </w:p>
    <w:p w14:paraId="73026674" w14:textId="77777777" w:rsidR="006F5C0E" w:rsidRPr="00C83745" w:rsidRDefault="006F5C0E" w:rsidP="006075E3">
      <w:pPr>
        <w:numPr>
          <w:ilvl w:val="0"/>
          <w:numId w:val="23"/>
        </w:numPr>
        <w:jc w:val="both"/>
        <w:rPr>
          <w:szCs w:val="28"/>
        </w:rPr>
      </w:pPr>
      <w:r>
        <w:t>проведенн</w:t>
      </w:r>
      <w:r w:rsidR="00DE05F7">
        <w:t>я майстер-класу з виготовлення Р</w:t>
      </w:r>
      <w:r>
        <w:t>іздвяної зірки гуртківцями та їх батьками;</w:t>
      </w:r>
    </w:p>
    <w:p w14:paraId="3E217510" w14:textId="77777777" w:rsidR="00C83745" w:rsidRDefault="00C83745" w:rsidP="006075E3">
      <w:pPr>
        <w:numPr>
          <w:ilvl w:val="0"/>
          <w:numId w:val="23"/>
        </w:numPr>
        <w:jc w:val="both"/>
        <w:rPr>
          <w:szCs w:val="28"/>
        </w:rPr>
      </w:pPr>
      <w:r>
        <w:t xml:space="preserve">залучення батьків до майстер-класів з гуртківцями по розпису </w:t>
      </w:r>
      <w:r w:rsidR="000C206C">
        <w:t>пряників до тематичних свят;</w:t>
      </w:r>
    </w:p>
    <w:p w14:paraId="2494C9A5" w14:textId="77777777" w:rsidR="00D36C59" w:rsidRDefault="000F7BD1" w:rsidP="006075E3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>в</w:t>
      </w:r>
      <w:r w:rsidR="00D36C59">
        <w:rPr>
          <w:szCs w:val="28"/>
        </w:rPr>
        <w:t>иїзний концерт зразкового художнього колективу «Хореографічний ансамбль народно-сценічного та сучасного танцю «СИЛУЕТ» для підтримки бойового духу наших захисників до підрозділу «</w:t>
      </w:r>
      <w:r w:rsidR="00DE05F7">
        <w:rPr>
          <w:szCs w:val="28"/>
        </w:rPr>
        <w:t>СХІД» (на місце його базування);</w:t>
      </w:r>
    </w:p>
    <w:p w14:paraId="7B0888D1" w14:textId="77777777" w:rsidR="001D2F26" w:rsidRDefault="00472FD2" w:rsidP="006075E3">
      <w:pPr>
        <w:numPr>
          <w:ilvl w:val="0"/>
          <w:numId w:val="23"/>
        </w:numPr>
        <w:jc w:val="both"/>
        <w:rPr>
          <w:szCs w:val="28"/>
        </w:rPr>
      </w:pPr>
      <w:r>
        <w:rPr>
          <w:szCs w:val="28"/>
        </w:rPr>
        <w:t xml:space="preserve">розробка і виготовлення </w:t>
      </w:r>
      <w:r w:rsidR="00B02BFA" w:rsidRPr="00B02BFA">
        <w:rPr>
          <w:szCs w:val="28"/>
        </w:rPr>
        <w:t xml:space="preserve">родинної </w:t>
      </w:r>
      <w:proofErr w:type="spellStart"/>
      <w:r w:rsidR="00B02BFA" w:rsidRPr="00B02BFA">
        <w:rPr>
          <w:szCs w:val="28"/>
        </w:rPr>
        <w:t>етнорозмальовки</w:t>
      </w:r>
      <w:proofErr w:type="spellEnd"/>
      <w:r w:rsidR="00B02BFA" w:rsidRPr="00B02BFA">
        <w:rPr>
          <w:szCs w:val="28"/>
        </w:rPr>
        <w:t>-абетки «ДІТИ – ДІТЯМ» керівника гуртка ШОМ «Суцвіття» Іващенко О.В. за мотивами малюнків вихованців її гуртка</w:t>
      </w:r>
      <w:r w:rsidR="00114E76">
        <w:rPr>
          <w:szCs w:val="28"/>
        </w:rPr>
        <w:t xml:space="preserve"> та віршів </w:t>
      </w:r>
      <w:proofErr w:type="spellStart"/>
      <w:r w:rsidR="00114E76">
        <w:rPr>
          <w:szCs w:val="28"/>
        </w:rPr>
        <w:t>Левіної</w:t>
      </w:r>
      <w:proofErr w:type="spellEnd"/>
      <w:r w:rsidR="00114E76">
        <w:rPr>
          <w:szCs w:val="28"/>
        </w:rPr>
        <w:t xml:space="preserve"> О.В., керівника гуртка «ЦДЮТ «Крила»</w:t>
      </w:r>
      <w:r w:rsidR="00B02BFA" w:rsidRPr="00B02BFA">
        <w:rPr>
          <w:szCs w:val="28"/>
        </w:rPr>
        <w:t>.</w:t>
      </w:r>
    </w:p>
    <w:p w14:paraId="1175BDE1" w14:textId="77777777" w:rsidR="00B02BFA" w:rsidRDefault="00B02BFA" w:rsidP="00DF2F58">
      <w:pPr>
        <w:jc w:val="center"/>
        <w:rPr>
          <w:b/>
          <w:bCs/>
          <w:szCs w:val="28"/>
        </w:rPr>
      </w:pPr>
    </w:p>
    <w:p w14:paraId="6D020F44" w14:textId="77777777" w:rsidR="00FE1CCA" w:rsidRDefault="000F7BD1" w:rsidP="00DF2F5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ЗАГАЛЬНОМІСЬКИ ЗАХОДИ</w:t>
      </w:r>
    </w:p>
    <w:p w14:paraId="03109C31" w14:textId="77777777" w:rsidR="001D2F26" w:rsidRDefault="001D2F26" w:rsidP="00DF2F58">
      <w:pPr>
        <w:jc w:val="center"/>
        <w:rPr>
          <w:b/>
          <w:bCs/>
          <w:szCs w:val="28"/>
        </w:rPr>
      </w:pPr>
    </w:p>
    <w:p w14:paraId="2F44BA46" w14:textId="035E08B4" w:rsidR="00181D2A" w:rsidRPr="00B7368A" w:rsidRDefault="00DE05F7" w:rsidP="0002702A">
      <w:pPr>
        <w:pStyle w:val="a6"/>
        <w:numPr>
          <w:ilvl w:val="0"/>
          <w:numId w:val="22"/>
        </w:numPr>
        <w:jc w:val="both"/>
      </w:pPr>
      <w:r>
        <w:t>п</w:t>
      </w:r>
      <w:r w:rsidR="00181D2A">
        <w:t>редставл</w:t>
      </w:r>
      <w:r w:rsidR="007B055B">
        <w:t xml:space="preserve">ення </w:t>
      </w:r>
      <w:r w:rsidR="00181D2A" w:rsidRPr="00552B80">
        <w:t>роб</w:t>
      </w:r>
      <w:r w:rsidR="007B055B">
        <w:t>іт педагогів</w:t>
      </w:r>
      <w:r w:rsidR="00181D2A" w:rsidRPr="00552B80">
        <w:t xml:space="preserve"> на виставці </w:t>
      </w:r>
      <w:r w:rsidR="00181D2A">
        <w:t xml:space="preserve"> </w:t>
      </w:r>
      <w:r w:rsidR="001D2F26">
        <w:t>«Нас Великдень єднає» в Б</w:t>
      </w:r>
      <w:r w:rsidR="00181D2A" w:rsidRPr="00552B80">
        <w:t xml:space="preserve">удинку </w:t>
      </w:r>
      <w:r w:rsidR="00CF6FF5">
        <w:t>м</w:t>
      </w:r>
      <w:r w:rsidR="00181D2A" w:rsidRPr="00B7368A">
        <w:t>истецтв</w:t>
      </w:r>
      <w:r w:rsidR="007B055B" w:rsidRPr="00B7368A">
        <w:t xml:space="preserve"> (Козинець Ю.П., Іващенко О.В., </w:t>
      </w:r>
      <w:proofErr w:type="spellStart"/>
      <w:r w:rsidR="007B055B" w:rsidRPr="00B7368A">
        <w:t>Похилько</w:t>
      </w:r>
      <w:proofErr w:type="spellEnd"/>
      <w:r w:rsidR="007B055B" w:rsidRPr="00B7368A">
        <w:t xml:space="preserve"> О.А.)</w:t>
      </w:r>
      <w:r>
        <w:t>;</w:t>
      </w:r>
    </w:p>
    <w:p w14:paraId="7AAAEB4A" w14:textId="77777777" w:rsidR="008C242A" w:rsidRDefault="00DE05F7" w:rsidP="0002702A">
      <w:pPr>
        <w:pStyle w:val="a6"/>
        <w:numPr>
          <w:ilvl w:val="0"/>
          <w:numId w:val="22"/>
        </w:numPr>
        <w:autoSpaceDN w:val="0"/>
        <w:spacing w:after="0" w:line="240" w:lineRule="auto"/>
        <w:jc w:val="both"/>
      </w:pPr>
      <w:r>
        <w:t>п</w:t>
      </w:r>
      <w:r w:rsidR="003E3753">
        <w:t>резентація абетки в музеї «Л</w:t>
      </w:r>
      <w:r w:rsidR="008C242A" w:rsidRPr="00B7368A">
        <w:t>ітературн</w:t>
      </w:r>
      <w:r w:rsidR="003E3753">
        <w:t>е</w:t>
      </w:r>
      <w:r w:rsidR="008C242A" w:rsidRPr="00B7368A">
        <w:t xml:space="preserve"> Придніпров’я</w:t>
      </w:r>
      <w:r w:rsidR="003E3753">
        <w:t>»</w:t>
      </w:r>
      <w:r w:rsidR="008C242A" w:rsidRPr="00B7368A">
        <w:t xml:space="preserve"> «Ук</w:t>
      </w:r>
      <w:r w:rsidR="00050588" w:rsidRPr="00B7368A">
        <w:t>раїнська абетка. Діти - дітям» (</w:t>
      </w:r>
      <w:r w:rsidR="008C242A" w:rsidRPr="008C242A">
        <w:t>Іващенко О.В. та її вихованці</w:t>
      </w:r>
      <w:r w:rsidR="00050588">
        <w:t>)</w:t>
      </w:r>
      <w:r>
        <w:t>;</w:t>
      </w:r>
    </w:p>
    <w:p w14:paraId="0A118141" w14:textId="77777777" w:rsidR="00D52195" w:rsidRDefault="00DE05F7" w:rsidP="0002702A">
      <w:pPr>
        <w:pStyle w:val="a6"/>
        <w:numPr>
          <w:ilvl w:val="0"/>
          <w:numId w:val="22"/>
        </w:numPr>
        <w:autoSpaceDN w:val="0"/>
        <w:spacing w:after="0" w:line="240" w:lineRule="auto"/>
        <w:jc w:val="both"/>
      </w:pPr>
      <w:r>
        <w:t>у</w:t>
      </w:r>
      <w:r w:rsidR="0002702A">
        <w:t xml:space="preserve">часть у </w:t>
      </w:r>
      <w:r w:rsidR="003E3753">
        <w:t>загально</w:t>
      </w:r>
      <w:r w:rsidR="00D52195" w:rsidRPr="0002702A">
        <w:t>європейськ</w:t>
      </w:r>
      <w:r w:rsidR="0002702A">
        <w:t>ій</w:t>
      </w:r>
      <w:r w:rsidR="00D52195" w:rsidRPr="0002702A">
        <w:t xml:space="preserve"> акці</w:t>
      </w:r>
      <w:r w:rsidR="0002702A">
        <w:t>ї</w:t>
      </w:r>
      <w:r w:rsidR="00D52195" w:rsidRPr="0002702A">
        <w:t xml:space="preserve"> «Ніч музеїв», яка проходила у Дніпропетровському національному історичному музеї ім. Дмитра </w:t>
      </w:r>
      <w:r w:rsidR="00D52195" w:rsidRPr="0002702A">
        <w:lastRenderedPageBreak/>
        <w:t>Яворницького (співпраця з Дніпропетровським національним історичним музеєм ім. Д</w:t>
      </w:r>
      <w:r w:rsidR="0002702A">
        <w:t>.</w:t>
      </w:r>
      <w:r w:rsidR="00362C13">
        <w:t xml:space="preserve"> Яворницького);</w:t>
      </w:r>
    </w:p>
    <w:p w14:paraId="5C984865" w14:textId="77777777" w:rsidR="00F3665B" w:rsidRPr="00547DBB" w:rsidRDefault="00DE05F7" w:rsidP="00F3665B">
      <w:pPr>
        <w:numPr>
          <w:ilvl w:val="0"/>
          <w:numId w:val="22"/>
        </w:numPr>
        <w:jc w:val="both"/>
        <w:rPr>
          <w:szCs w:val="28"/>
        </w:rPr>
      </w:pPr>
      <w:r>
        <w:t>о</w:t>
      </w:r>
      <w:r w:rsidR="00F3665B" w:rsidRPr="00AB153B">
        <w:t>рганізація та проведення міської дистанційної виставки домашніх тварин</w:t>
      </w:r>
      <w:r w:rsidR="00F3665B">
        <w:t xml:space="preserve"> </w:t>
      </w:r>
      <w:r w:rsidR="00F3665B" w:rsidRPr="00AB153B">
        <w:t xml:space="preserve">«Мій домашній улюбленець», проведення міської дистанційної виставки-конкурсу «Зимова казка» в рамках Всеукраїнської природоохоронної акції «Не рубай </w:t>
      </w:r>
      <w:r w:rsidR="000B0610">
        <w:rPr>
          <w:szCs w:val="28"/>
        </w:rPr>
        <w:t>ялинку», міського конкурсу</w:t>
      </w:r>
      <w:r w:rsidR="00362C13">
        <w:rPr>
          <w:szCs w:val="28"/>
        </w:rPr>
        <w:t xml:space="preserve"> «Добро в твоєму серці»;</w:t>
      </w:r>
    </w:p>
    <w:p w14:paraId="591E23DB" w14:textId="77777777" w:rsidR="00F3665B" w:rsidRPr="00547DBB" w:rsidRDefault="00DE05F7" w:rsidP="00F3665B">
      <w:pPr>
        <w:numPr>
          <w:ilvl w:val="0"/>
          <w:numId w:val="22"/>
        </w:numPr>
        <w:jc w:val="both"/>
        <w:rPr>
          <w:szCs w:val="28"/>
        </w:rPr>
      </w:pPr>
      <w:r>
        <w:rPr>
          <w:szCs w:val="28"/>
        </w:rPr>
        <w:t>д</w:t>
      </w:r>
      <w:r w:rsidR="00F3665B" w:rsidRPr="00547DBB">
        <w:rPr>
          <w:szCs w:val="28"/>
        </w:rPr>
        <w:t xml:space="preserve">опомога тваринам </w:t>
      </w:r>
      <w:proofErr w:type="spellStart"/>
      <w:r w:rsidR="00F3665B" w:rsidRPr="00547DBB">
        <w:rPr>
          <w:szCs w:val="28"/>
        </w:rPr>
        <w:t>Зооконтролю</w:t>
      </w:r>
      <w:proofErr w:type="spellEnd"/>
      <w:r w:rsidR="003E3753">
        <w:rPr>
          <w:szCs w:val="28"/>
        </w:rPr>
        <w:t>. Участь у міському кінологічному</w:t>
      </w:r>
      <w:r w:rsidR="00362C13">
        <w:rPr>
          <w:szCs w:val="28"/>
        </w:rPr>
        <w:t> фестивалі  «Гав-Гав Фест 2024»;</w:t>
      </w:r>
    </w:p>
    <w:p w14:paraId="7452683D" w14:textId="77777777" w:rsidR="00F3665B" w:rsidRDefault="00DE05F7" w:rsidP="00F3665B">
      <w:pPr>
        <w:numPr>
          <w:ilvl w:val="0"/>
          <w:numId w:val="22"/>
        </w:numPr>
        <w:jc w:val="both"/>
        <w:rPr>
          <w:szCs w:val="28"/>
        </w:rPr>
      </w:pPr>
      <w:r>
        <w:rPr>
          <w:szCs w:val="28"/>
        </w:rPr>
        <w:t>п</w:t>
      </w:r>
      <w:r w:rsidR="00F3665B" w:rsidRPr="00547DBB">
        <w:rPr>
          <w:szCs w:val="28"/>
        </w:rPr>
        <w:t>роведення майстер-класів з витинанки на міському з</w:t>
      </w:r>
      <w:r w:rsidR="00362C13">
        <w:rPr>
          <w:szCs w:val="28"/>
        </w:rPr>
        <w:t>аході «Дніпровські вечорниці» (к</w:t>
      </w:r>
      <w:r w:rsidR="00F3665B" w:rsidRPr="00547DBB">
        <w:rPr>
          <w:szCs w:val="28"/>
        </w:rPr>
        <w:t>ерівниця гуртка «Живопис</w:t>
      </w:r>
      <w:r w:rsidR="00362C13">
        <w:rPr>
          <w:szCs w:val="28"/>
        </w:rPr>
        <w:t>.</w:t>
      </w:r>
      <w:r w:rsidR="00F3665B" w:rsidRPr="00547DBB">
        <w:rPr>
          <w:szCs w:val="28"/>
        </w:rPr>
        <w:t xml:space="preserve">  Композиція» народного художнього колективу «Школа образотворчих мис</w:t>
      </w:r>
      <w:r w:rsidR="00362C13">
        <w:rPr>
          <w:szCs w:val="28"/>
        </w:rPr>
        <w:t>тецтв «Суцвіття» Іващенко О.В.);</w:t>
      </w:r>
    </w:p>
    <w:p w14:paraId="1875EAA4" w14:textId="77777777" w:rsidR="00F3665B" w:rsidRPr="00AB153B" w:rsidRDefault="00DE05F7" w:rsidP="00F3665B">
      <w:pPr>
        <w:pStyle w:val="a6"/>
        <w:numPr>
          <w:ilvl w:val="0"/>
          <w:numId w:val="22"/>
        </w:numPr>
      </w:pPr>
      <w:r>
        <w:t>к</w:t>
      </w:r>
      <w:r w:rsidR="00F3665B" w:rsidRPr="00AB153B">
        <w:t>ерівник гуртка «Рисунок. Композиція»</w:t>
      </w:r>
      <w:r w:rsidR="00F3665B">
        <w:t xml:space="preserve"> </w:t>
      </w:r>
      <w:proofErr w:type="spellStart"/>
      <w:r w:rsidR="00F3665B">
        <w:t>Похилько</w:t>
      </w:r>
      <w:proofErr w:type="spellEnd"/>
      <w:r w:rsidR="00F3665B">
        <w:t xml:space="preserve"> О.А. провела майстер-</w:t>
      </w:r>
      <w:r w:rsidR="00F3665B" w:rsidRPr="00AB153B">
        <w:t xml:space="preserve">клас </w:t>
      </w:r>
      <w:r w:rsidR="00362C13">
        <w:t>з писанкарства в Міському палаці дітей та молоді;</w:t>
      </w:r>
    </w:p>
    <w:p w14:paraId="7EB7606E" w14:textId="77777777" w:rsidR="00FE1CCA" w:rsidRDefault="00DE05F7" w:rsidP="0002702A">
      <w:pPr>
        <w:pStyle w:val="a6"/>
        <w:numPr>
          <w:ilvl w:val="0"/>
          <w:numId w:val="22"/>
        </w:numPr>
        <w:autoSpaceDN w:val="0"/>
        <w:spacing w:after="0" w:line="240" w:lineRule="auto"/>
        <w:jc w:val="both"/>
      </w:pPr>
      <w:r>
        <w:t>в</w:t>
      </w:r>
      <w:r w:rsidR="00FE1CCA">
        <w:t xml:space="preserve">сеукраїнська </w:t>
      </w:r>
      <w:r w:rsidR="00362C13">
        <w:t>акція «Соняшник»;</w:t>
      </w:r>
    </w:p>
    <w:p w14:paraId="5BFB4768" w14:textId="77777777" w:rsidR="006F5C0E" w:rsidRDefault="00DE05F7" w:rsidP="0002702A">
      <w:pPr>
        <w:pStyle w:val="a6"/>
        <w:numPr>
          <w:ilvl w:val="0"/>
          <w:numId w:val="22"/>
        </w:numPr>
        <w:autoSpaceDN w:val="0"/>
        <w:spacing w:after="0" w:line="240" w:lineRule="auto"/>
        <w:jc w:val="both"/>
      </w:pPr>
      <w:r>
        <w:t>п</w:t>
      </w:r>
      <w:r w:rsidR="006F5C0E">
        <w:t>роведення майстер-класу з писанка</w:t>
      </w:r>
      <w:r w:rsidR="00362C13">
        <w:t>рства у музеї сенатора Маккейна;</w:t>
      </w:r>
    </w:p>
    <w:p w14:paraId="51EF4CE7" w14:textId="77777777" w:rsidR="00FE1CCA" w:rsidRPr="00362C13" w:rsidRDefault="00FE1CCA" w:rsidP="0002702A">
      <w:pPr>
        <w:pStyle w:val="a6"/>
        <w:numPr>
          <w:ilvl w:val="0"/>
          <w:numId w:val="22"/>
        </w:numPr>
        <w:autoSpaceDN w:val="0"/>
        <w:spacing w:after="0" w:line="240" w:lineRule="auto"/>
        <w:jc w:val="both"/>
      </w:pPr>
      <w:r w:rsidRPr="00362C13">
        <w:t>Квест «Прапо</w:t>
      </w:r>
      <w:r w:rsidR="00362C13">
        <w:t>р Єдності»;</w:t>
      </w:r>
    </w:p>
    <w:p w14:paraId="646617E0" w14:textId="77777777" w:rsidR="0002702A" w:rsidRPr="00362C13" w:rsidRDefault="0002702A" w:rsidP="0002702A">
      <w:pPr>
        <w:pStyle w:val="a6"/>
        <w:numPr>
          <w:ilvl w:val="0"/>
          <w:numId w:val="22"/>
        </w:numPr>
        <w:autoSpaceDN w:val="0"/>
        <w:spacing w:after="0" w:line="240" w:lineRule="auto"/>
        <w:jc w:val="both"/>
      </w:pPr>
      <w:r w:rsidRPr="00362C13">
        <w:t>Святкування Дня</w:t>
      </w:r>
      <w:r w:rsidR="00362C13">
        <w:t xml:space="preserve"> захисників і захисниць України;</w:t>
      </w:r>
    </w:p>
    <w:p w14:paraId="3BAEE409" w14:textId="77777777" w:rsidR="00FE1CCA" w:rsidRPr="00362C13" w:rsidRDefault="00FE1CCA" w:rsidP="0002702A">
      <w:pPr>
        <w:pStyle w:val="aa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362C13">
        <w:rPr>
          <w:sz w:val="28"/>
          <w:szCs w:val="28"/>
          <w:lang w:val="uk-UA"/>
        </w:rPr>
        <w:t>День Гідності і Свободи</w:t>
      </w:r>
      <w:r w:rsidR="00362C13">
        <w:rPr>
          <w:sz w:val="28"/>
          <w:szCs w:val="28"/>
          <w:lang w:val="uk-UA"/>
        </w:rPr>
        <w:t>;</w:t>
      </w:r>
    </w:p>
    <w:p w14:paraId="3F6F0A2E" w14:textId="77777777" w:rsidR="00FE1CCA" w:rsidRPr="00362C13" w:rsidRDefault="00FE1CCA" w:rsidP="0002702A">
      <w:pPr>
        <w:pStyle w:val="aa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362C13">
        <w:rPr>
          <w:sz w:val="28"/>
          <w:szCs w:val="28"/>
          <w:lang w:val="uk-UA"/>
        </w:rPr>
        <w:t>День Соборності України</w:t>
      </w:r>
      <w:r w:rsidR="00362C13">
        <w:rPr>
          <w:sz w:val="28"/>
          <w:szCs w:val="28"/>
          <w:lang w:val="uk-UA"/>
        </w:rPr>
        <w:t>;</w:t>
      </w:r>
    </w:p>
    <w:p w14:paraId="21E6698B" w14:textId="77777777" w:rsidR="000E42BA" w:rsidRDefault="000E42BA" w:rsidP="0002702A">
      <w:pPr>
        <w:pStyle w:val="a6"/>
        <w:numPr>
          <w:ilvl w:val="0"/>
          <w:numId w:val="22"/>
        </w:numPr>
        <w:autoSpaceDN w:val="0"/>
        <w:spacing w:after="0" w:line="240" w:lineRule="auto"/>
        <w:jc w:val="both"/>
      </w:pPr>
      <w:r>
        <w:t>День Вишиванки- виступи колек</w:t>
      </w:r>
      <w:r w:rsidR="00362C13">
        <w:t xml:space="preserve">тивів та виготовлення </w:t>
      </w:r>
      <w:proofErr w:type="spellStart"/>
      <w:r w:rsidR="00362C13">
        <w:t>фотозони</w:t>
      </w:r>
      <w:proofErr w:type="spellEnd"/>
      <w:r w:rsidR="00362C13">
        <w:t>;</w:t>
      </w:r>
    </w:p>
    <w:p w14:paraId="1F6BC361" w14:textId="77777777" w:rsidR="00A12F59" w:rsidRPr="00A12F59" w:rsidRDefault="00DE05F7" w:rsidP="0002702A">
      <w:pPr>
        <w:pStyle w:val="a6"/>
        <w:numPr>
          <w:ilvl w:val="0"/>
          <w:numId w:val="22"/>
        </w:numPr>
        <w:autoSpaceDN w:val="0"/>
        <w:spacing w:after="0" w:line="240" w:lineRule="auto"/>
        <w:jc w:val="both"/>
      </w:pPr>
      <w:r>
        <w:t>в</w:t>
      </w:r>
      <w:r w:rsidR="00A12F59" w:rsidRPr="00A12F59">
        <w:t>иставка до Пас</w:t>
      </w:r>
      <w:r w:rsidR="00362C13">
        <w:t>хальних свят у Будинку мистецтв;</w:t>
      </w:r>
    </w:p>
    <w:p w14:paraId="04331777" w14:textId="77777777" w:rsidR="000E42BA" w:rsidRDefault="00DE05F7" w:rsidP="0002702A">
      <w:pPr>
        <w:pStyle w:val="a6"/>
        <w:numPr>
          <w:ilvl w:val="0"/>
          <w:numId w:val="22"/>
        </w:numPr>
        <w:autoSpaceDN w:val="0"/>
        <w:spacing w:after="0" w:line="240" w:lineRule="auto"/>
        <w:jc w:val="both"/>
      </w:pPr>
      <w:r>
        <w:t>м</w:t>
      </w:r>
      <w:r w:rsidR="000E42BA" w:rsidRPr="00A12F59">
        <w:t>іс</w:t>
      </w:r>
      <w:r w:rsidR="00050588" w:rsidRPr="00A12F59">
        <w:t>ький конкурс «Собори наших душ»</w:t>
      </w:r>
      <w:r w:rsidR="008975B6" w:rsidRPr="00A12F59">
        <w:t xml:space="preserve"> (грошова премія </w:t>
      </w:r>
      <w:r w:rsidR="008975B6">
        <w:t>вихованцям)</w:t>
      </w:r>
      <w:r w:rsidR="00362C13">
        <w:t>;</w:t>
      </w:r>
    </w:p>
    <w:p w14:paraId="3717DEB0" w14:textId="77777777" w:rsidR="00CD26A2" w:rsidRPr="00D22A56" w:rsidRDefault="00DE05F7" w:rsidP="00CD26A2">
      <w:pPr>
        <w:pStyle w:val="10"/>
        <w:numPr>
          <w:ilvl w:val="0"/>
          <w:numId w:val="22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>п</w:t>
      </w:r>
      <w:r w:rsidR="00CD26A2">
        <w:rPr>
          <w:rFonts w:eastAsia="Times New Roman" w:cs="Times New Roman"/>
          <w:bCs/>
          <w:sz w:val="28"/>
          <w:szCs w:val="28"/>
          <w:lang w:eastAsia="uk-UA"/>
        </w:rPr>
        <w:t>роведення міського святкового заходу «Урочисте відкриття виставки «Світ книжкової ілюстрації»  у м</w:t>
      </w:r>
      <w:r w:rsidR="00362C13">
        <w:rPr>
          <w:rFonts w:eastAsia="Times New Roman" w:cs="Times New Roman"/>
          <w:bCs/>
          <w:sz w:val="28"/>
          <w:szCs w:val="28"/>
          <w:lang w:eastAsia="uk-UA"/>
        </w:rPr>
        <w:t>узеї «Літературне Придніпров’я»;</w:t>
      </w:r>
    </w:p>
    <w:p w14:paraId="29C6D118" w14:textId="77777777" w:rsidR="00125FA9" w:rsidRPr="00362C13" w:rsidRDefault="006802F2" w:rsidP="00A12F59">
      <w:pPr>
        <w:pStyle w:val="aa"/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25FA9">
        <w:rPr>
          <w:sz w:val="28"/>
          <w:szCs w:val="28"/>
          <w:lang w:val="uk-UA"/>
        </w:rPr>
        <w:t xml:space="preserve">- </w:t>
      </w:r>
      <w:r w:rsidR="00DE05F7">
        <w:rPr>
          <w:sz w:val="28"/>
          <w:szCs w:val="28"/>
          <w:lang w:val="uk-UA"/>
        </w:rPr>
        <w:t xml:space="preserve">  у</w:t>
      </w:r>
      <w:r w:rsidR="00125FA9">
        <w:rPr>
          <w:sz w:val="28"/>
          <w:szCs w:val="28"/>
          <w:lang w:val="uk-UA"/>
        </w:rPr>
        <w:t xml:space="preserve">часть у </w:t>
      </w:r>
      <w:proofErr w:type="spellStart"/>
      <w:r w:rsidR="007F6101">
        <w:rPr>
          <w:sz w:val="28"/>
          <w:szCs w:val="28"/>
        </w:rPr>
        <w:t>міському</w:t>
      </w:r>
      <w:proofErr w:type="spellEnd"/>
      <w:r w:rsidR="007F6101">
        <w:rPr>
          <w:sz w:val="28"/>
          <w:szCs w:val="28"/>
        </w:rPr>
        <w:t xml:space="preserve"> </w:t>
      </w:r>
      <w:proofErr w:type="spellStart"/>
      <w:r w:rsidR="007F6101">
        <w:rPr>
          <w:sz w:val="28"/>
          <w:szCs w:val="28"/>
        </w:rPr>
        <w:t>святковому</w:t>
      </w:r>
      <w:proofErr w:type="spellEnd"/>
      <w:r w:rsidR="007F6101">
        <w:rPr>
          <w:sz w:val="28"/>
          <w:szCs w:val="28"/>
        </w:rPr>
        <w:t xml:space="preserve"> </w:t>
      </w:r>
      <w:proofErr w:type="spellStart"/>
      <w:r w:rsidR="00125FA9" w:rsidRPr="007F6101">
        <w:rPr>
          <w:sz w:val="28"/>
          <w:szCs w:val="28"/>
        </w:rPr>
        <w:t>заході</w:t>
      </w:r>
      <w:proofErr w:type="spellEnd"/>
      <w:r w:rsidR="00125FA9" w:rsidRPr="007F6101">
        <w:rPr>
          <w:sz w:val="28"/>
          <w:szCs w:val="28"/>
        </w:rPr>
        <w:t xml:space="preserve"> «</w:t>
      </w:r>
      <w:proofErr w:type="spellStart"/>
      <w:r w:rsidR="00125FA9" w:rsidRPr="007F6101">
        <w:rPr>
          <w:sz w:val="28"/>
          <w:szCs w:val="28"/>
        </w:rPr>
        <w:t>Діти</w:t>
      </w:r>
      <w:proofErr w:type="spellEnd"/>
      <w:r w:rsidR="00125FA9" w:rsidRPr="007F6101">
        <w:rPr>
          <w:sz w:val="28"/>
          <w:szCs w:val="28"/>
        </w:rPr>
        <w:t xml:space="preserve"> </w:t>
      </w:r>
      <w:proofErr w:type="spellStart"/>
      <w:r w:rsidR="00125FA9" w:rsidRPr="007F6101">
        <w:rPr>
          <w:sz w:val="28"/>
          <w:szCs w:val="28"/>
        </w:rPr>
        <w:t>Героїв</w:t>
      </w:r>
      <w:proofErr w:type="spellEnd"/>
      <w:r w:rsidR="00125FA9" w:rsidRPr="007F6101">
        <w:rPr>
          <w:sz w:val="28"/>
          <w:szCs w:val="28"/>
        </w:rPr>
        <w:t xml:space="preserve">», </w:t>
      </w:r>
      <w:proofErr w:type="spellStart"/>
      <w:r w:rsidR="00125FA9" w:rsidRPr="007F6101">
        <w:rPr>
          <w:sz w:val="28"/>
          <w:szCs w:val="28"/>
        </w:rPr>
        <w:t>ініціатором</w:t>
      </w:r>
      <w:proofErr w:type="spellEnd"/>
      <w:r w:rsidR="00125FA9" w:rsidRPr="007F6101">
        <w:rPr>
          <w:sz w:val="28"/>
          <w:szCs w:val="28"/>
        </w:rPr>
        <w:t xml:space="preserve"> </w:t>
      </w:r>
      <w:proofErr w:type="spellStart"/>
      <w:r w:rsidR="00125FA9" w:rsidRPr="007F6101">
        <w:rPr>
          <w:sz w:val="28"/>
          <w:szCs w:val="28"/>
        </w:rPr>
        <w:t>якого</w:t>
      </w:r>
      <w:proofErr w:type="spellEnd"/>
      <w:r w:rsidR="00125FA9" w:rsidRPr="007F6101">
        <w:rPr>
          <w:sz w:val="28"/>
          <w:szCs w:val="28"/>
        </w:rPr>
        <w:t xml:space="preserve"> </w:t>
      </w:r>
      <w:proofErr w:type="spellStart"/>
      <w:r w:rsidR="00125FA9" w:rsidRPr="007F6101">
        <w:rPr>
          <w:sz w:val="28"/>
          <w:szCs w:val="28"/>
        </w:rPr>
        <w:t>була</w:t>
      </w:r>
      <w:proofErr w:type="spellEnd"/>
      <w:r w:rsidR="00125FA9" w:rsidRPr="007F6101">
        <w:rPr>
          <w:sz w:val="28"/>
          <w:szCs w:val="28"/>
        </w:rPr>
        <w:t xml:space="preserve"> ГО «РОДИНА ГЕРОЯ», </w:t>
      </w:r>
      <w:proofErr w:type="spellStart"/>
      <w:r w:rsidR="00125FA9" w:rsidRPr="007F6101">
        <w:rPr>
          <w:sz w:val="28"/>
          <w:szCs w:val="28"/>
        </w:rPr>
        <w:t>що</w:t>
      </w:r>
      <w:proofErr w:type="spellEnd"/>
      <w:r w:rsidR="00125FA9" w:rsidRPr="007F6101">
        <w:rPr>
          <w:sz w:val="28"/>
          <w:szCs w:val="28"/>
        </w:rPr>
        <w:t xml:space="preserve"> проходило у м. </w:t>
      </w:r>
      <w:proofErr w:type="spellStart"/>
      <w:r w:rsidR="00125FA9" w:rsidRPr="007F6101">
        <w:rPr>
          <w:sz w:val="28"/>
          <w:szCs w:val="28"/>
        </w:rPr>
        <w:t>Самар</w:t>
      </w:r>
      <w:proofErr w:type="spellEnd"/>
      <w:r w:rsidR="00362C13">
        <w:rPr>
          <w:sz w:val="28"/>
          <w:szCs w:val="28"/>
          <w:lang w:val="uk-UA"/>
        </w:rPr>
        <w:t>;</w:t>
      </w:r>
    </w:p>
    <w:p w14:paraId="4B504050" w14:textId="77777777" w:rsidR="00FC2F02" w:rsidRDefault="00DE05F7" w:rsidP="00FC2F02">
      <w:pPr>
        <w:pStyle w:val="a6"/>
        <w:numPr>
          <w:ilvl w:val="0"/>
          <w:numId w:val="22"/>
        </w:numPr>
        <w:jc w:val="both"/>
        <w:rPr>
          <w:color w:val="222222"/>
          <w:shd w:val="clear" w:color="auto" w:fill="FFFFFF"/>
        </w:rPr>
      </w:pPr>
      <w:r>
        <w:t>о</w:t>
      </w:r>
      <w:r w:rsidR="00D52195" w:rsidRPr="007F6101">
        <w:t xml:space="preserve">рганізація та проведення міського заходу з нагоди закінчення 2024/2025 навчального року у приміщенні Обласного комунального підприємства культури «Дніпровський академічний театр опери та балету» (участь хореографічного колективу у концертній програмі; виготовлення витинанки для </w:t>
      </w:r>
      <w:proofErr w:type="spellStart"/>
      <w:r w:rsidR="00D52195" w:rsidRPr="007F6101">
        <w:t>фотозони</w:t>
      </w:r>
      <w:proofErr w:type="spellEnd"/>
      <w:r w:rsidR="00D52195" w:rsidRPr="007F6101">
        <w:t xml:space="preserve">; організація та проведення 7 майстер-класів та благодійного ярмарку (зібрано </w:t>
      </w:r>
      <w:r w:rsidR="007F6101">
        <w:t xml:space="preserve">               </w:t>
      </w:r>
      <w:r w:rsidR="00D52195" w:rsidRPr="007F6101">
        <w:t>23 тис. 887 грн. на потреби ЗСУ)</w:t>
      </w:r>
      <w:r w:rsidR="00362C13">
        <w:t>;</w:t>
      </w:r>
      <w:r w:rsidR="00FC2F02" w:rsidRPr="00FC2F02">
        <w:rPr>
          <w:color w:val="222222"/>
          <w:shd w:val="clear" w:color="auto" w:fill="FFFFFF"/>
        </w:rPr>
        <w:t xml:space="preserve"> </w:t>
      </w:r>
    </w:p>
    <w:p w14:paraId="60C0188C" w14:textId="77777777" w:rsidR="00FC2F02" w:rsidRDefault="00DE05F7" w:rsidP="00FC2F02">
      <w:pPr>
        <w:pStyle w:val="a6"/>
        <w:numPr>
          <w:ilvl w:val="0"/>
          <w:numId w:val="22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п</w:t>
      </w:r>
      <w:r w:rsidR="00FC2F02" w:rsidRPr="005E4D84">
        <w:rPr>
          <w:color w:val="222222"/>
          <w:shd w:val="clear" w:color="auto" w:fill="FFFFFF"/>
        </w:rPr>
        <w:t xml:space="preserve">остановка Різдвяного виступу «Вертеп» для привітання містян з Різдвом в </w:t>
      </w:r>
      <w:r w:rsidR="00362C13">
        <w:rPr>
          <w:color w:val="222222"/>
          <w:shd w:val="clear" w:color="auto" w:fill="FFFFFF"/>
        </w:rPr>
        <w:t>різних інституціях нашого міста;</w:t>
      </w:r>
    </w:p>
    <w:p w14:paraId="447AAABF" w14:textId="77777777" w:rsidR="00D52195" w:rsidRDefault="00362C13" w:rsidP="00362C13">
      <w:pPr>
        <w:pStyle w:val="a6"/>
        <w:autoSpaceDN w:val="0"/>
        <w:spacing w:after="0" w:line="240" w:lineRule="auto"/>
        <w:jc w:val="both"/>
      </w:pPr>
      <w:r>
        <w:t>у</w:t>
      </w:r>
      <w:r w:rsidR="00FC2F02">
        <w:rPr>
          <w:lang w:val="ru-RU"/>
        </w:rPr>
        <w:t xml:space="preserve">часть у </w:t>
      </w:r>
      <w:proofErr w:type="spellStart"/>
      <w:r w:rsidR="00FC2F02">
        <w:rPr>
          <w:lang w:val="ru-RU"/>
        </w:rPr>
        <w:t>серпневому</w:t>
      </w:r>
      <w:proofErr w:type="spellEnd"/>
      <w:r w:rsidR="00FC2F02">
        <w:rPr>
          <w:lang w:val="ru-RU"/>
        </w:rPr>
        <w:t xml:space="preserve"> </w:t>
      </w:r>
      <w:proofErr w:type="spellStart"/>
      <w:r w:rsidR="00FC2F02">
        <w:rPr>
          <w:lang w:val="ru-RU"/>
        </w:rPr>
        <w:t>турі</w:t>
      </w:r>
      <w:proofErr w:type="spellEnd"/>
      <w:r w:rsidR="00FC2F02">
        <w:rPr>
          <w:lang w:val="ru-RU"/>
        </w:rPr>
        <w:t xml:space="preserve"> конкурсу на </w:t>
      </w:r>
      <w:proofErr w:type="spellStart"/>
      <w:r w:rsidR="00FC2F02">
        <w:rPr>
          <w:lang w:val="ru-RU"/>
        </w:rPr>
        <w:t>отримання</w:t>
      </w:r>
      <w:proofErr w:type="spellEnd"/>
      <w:r w:rsidR="00FC2F02">
        <w:rPr>
          <w:lang w:val="ru-RU"/>
        </w:rPr>
        <w:t xml:space="preserve"> </w:t>
      </w:r>
      <w:proofErr w:type="spellStart"/>
      <w:r w:rsidR="00FC2F02">
        <w:rPr>
          <w:lang w:val="ru-RU"/>
        </w:rPr>
        <w:t>премії</w:t>
      </w:r>
      <w:proofErr w:type="spellEnd"/>
      <w:r w:rsidR="00FC2F02">
        <w:rPr>
          <w:lang w:val="ru-RU"/>
        </w:rPr>
        <w:t xml:space="preserve"> </w:t>
      </w:r>
      <w:proofErr w:type="spellStart"/>
      <w:r w:rsidR="00FC2F02">
        <w:rPr>
          <w:lang w:val="ru-RU"/>
        </w:rPr>
        <w:t>міського</w:t>
      </w:r>
      <w:proofErr w:type="spellEnd"/>
      <w:r w:rsidR="00FC2F02">
        <w:rPr>
          <w:lang w:val="ru-RU"/>
        </w:rPr>
        <w:t xml:space="preserve"> </w:t>
      </w:r>
      <w:proofErr w:type="spellStart"/>
      <w:r w:rsidR="00FC2F02">
        <w:rPr>
          <w:lang w:val="ru-RU"/>
        </w:rPr>
        <w:t>голови</w:t>
      </w:r>
      <w:proofErr w:type="spellEnd"/>
      <w:r w:rsidR="00FC2F02">
        <w:rPr>
          <w:lang w:val="ru-RU"/>
        </w:rPr>
        <w:t xml:space="preserve">                     </w:t>
      </w:r>
      <w:proofErr w:type="spellStart"/>
      <w:r w:rsidR="00FC2F02">
        <w:rPr>
          <w:lang w:val="ru-RU"/>
        </w:rPr>
        <w:t>ім</w:t>
      </w:r>
      <w:proofErr w:type="spellEnd"/>
      <w:r w:rsidR="00FC2F02">
        <w:rPr>
          <w:lang w:val="ru-RU"/>
        </w:rPr>
        <w:t>. О. Поля (</w:t>
      </w:r>
      <w:r w:rsidR="003E3753">
        <w:rPr>
          <w:lang w:val="ru-RU"/>
        </w:rPr>
        <w:t xml:space="preserve">2 </w:t>
      </w:r>
      <w:proofErr w:type="spellStart"/>
      <w:r w:rsidR="003E3753">
        <w:rPr>
          <w:lang w:val="ru-RU"/>
        </w:rPr>
        <w:t>кандидати</w:t>
      </w:r>
      <w:proofErr w:type="spellEnd"/>
      <w:r>
        <w:rPr>
          <w:lang w:val="ru-RU"/>
        </w:rPr>
        <w:t>);</w:t>
      </w:r>
    </w:p>
    <w:p w14:paraId="30F52CD7" w14:textId="77777777" w:rsidR="004159C0" w:rsidRDefault="00362C13" w:rsidP="004159C0">
      <w:pPr>
        <w:pStyle w:val="a6"/>
        <w:numPr>
          <w:ilvl w:val="0"/>
          <w:numId w:val="22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в</w:t>
      </w:r>
      <w:r w:rsidR="004159C0" w:rsidRPr="004159C0">
        <w:rPr>
          <w:color w:val="222222"/>
          <w:shd w:val="clear" w:color="auto" w:fill="FFFFFF"/>
        </w:rPr>
        <w:t>есняний табір для молодших Скаутів «Пролісо</w:t>
      </w:r>
      <w:r>
        <w:rPr>
          <w:color w:val="222222"/>
          <w:shd w:val="clear" w:color="auto" w:fill="FFFFFF"/>
        </w:rPr>
        <w:t>к» з відвідуванням музею козацтва;</w:t>
      </w:r>
      <w:r w:rsidR="004159C0" w:rsidRPr="004159C0">
        <w:rPr>
          <w:color w:val="222222"/>
          <w:shd w:val="clear" w:color="auto" w:fill="FFFFFF"/>
        </w:rPr>
        <w:t xml:space="preserve"> </w:t>
      </w:r>
    </w:p>
    <w:p w14:paraId="48C60A93" w14:textId="77777777" w:rsidR="00D94900" w:rsidRPr="004159C0" w:rsidRDefault="00362C13" w:rsidP="004159C0">
      <w:pPr>
        <w:pStyle w:val="a6"/>
        <w:numPr>
          <w:ilvl w:val="0"/>
          <w:numId w:val="22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п</w:t>
      </w:r>
      <w:r w:rsidR="00D94900">
        <w:rPr>
          <w:color w:val="222222"/>
          <w:shd w:val="clear" w:color="auto" w:fill="FFFFFF"/>
        </w:rPr>
        <w:t>остановка та показ вистави «</w:t>
      </w:r>
      <w:proofErr w:type="spellStart"/>
      <w:r w:rsidR="00D94900">
        <w:rPr>
          <w:color w:val="222222"/>
          <w:shd w:val="clear" w:color="auto" w:fill="FFFFFF"/>
        </w:rPr>
        <w:t>МуКрай</w:t>
      </w:r>
      <w:proofErr w:type="spellEnd"/>
      <w:r w:rsidR="00D94900">
        <w:rPr>
          <w:color w:val="222222"/>
          <w:shd w:val="clear" w:color="auto" w:fill="FFFFFF"/>
        </w:rPr>
        <w:t>» у КДЦ «</w:t>
      </w:r>
      <w:proofErr w:type="spellStart"/>
      <w:r w:rsidR="00D94900">
        <w:rPr>
          <w:color w:val="222222"/>
          <w:shd w:val="clear" w:color="auto" w:fill="FFFFFF"/>
        </w:rPr>
        <w:t>Дніпропрес</w:t>
      </w:r>
      <w:proofErr w:type="spellEnd"/>
      <w:r w:rsidR="00D94900">
        <w:rPr>
          <w:color w:val="222222"/>
          <w:shd w:val="clear" w:color="auto" w:fill="FFFFFF"/>
        </w:rPr>
        <w:t>» за мотивами творів Гоголя;</w:t>
      </w:r>
    </w:p>
    <w:p w14:paraId="70907467" w14:textId="77777777" w:rsidR="004159C0" w:rsidRPr="005E4D84" w:rsidRDefault="00362C13" w:rsidP="00E23A19">
      <w:pPr>
        <w:pStyle w:val="a6"/>
        <w:numPr>
          <w:ilvl w:val="0"/>
          <w:numId w:val="22"/>
        </w:numPr>
        <w:autoSpaceDN w:val="0"/>
        <w:spacing w:after="0" w:line="240" w:lineRule="auto"/>
        <w:jc w:val="both"/>
      </w:pPr>
      <w:r>
        <w:rPr>
          <w:color w:val="222222"/>
          <w:shd w:val="clear" w:color="auto" w:fill="FFFFFF"/>
        </w:rPr>
        <w:t>у</w:t>
      </w:r>
      <w:r w:rsidR="004159C0" w:rsidRPr="004159C0">
        <w:rPr>
          <w:color w:val="222222"/>
          <w:shd w:val="clear" w:color="auto" w:fill="FFFFFF"/>
        </w:rPr>
        <w:t>часть у черговому з'їзді Національ</w:t>
      </w:r>
      <w:r>
        <w:rPr>
          <w:color w:val="222222"/>
          <w:shd w:val="clear" w:color="auto" w:fill="FFFFFF"/>
        </w:rPr>
        <w:t>ної організації скаутів України (Німеччина);</w:t>
      </w:r>
      <w:r w:rsidR="004159C0" w:rsidRPr="004159C0">
        <w:rPr>
          <w:color w:val="222222"/>
          <w:shd w:val="clear" w:color="auto" w:fill="FFFFFF"/>
        </w:rPr>
        <w:t xml:space="preserve"> </w:t>
      </w:r>
    </w:p>
    <w:p w14:paraId="70CE8CCD" w14:textId="77777777" w:rsidR="005E4D84" w:rsidRPr="005E4D84" w:rsidRDefault="00362C13" w:rsidP="005E4D84">
      <w:pPr>
        <w:pStyle w:val="a6"/>
        <w:numPr>
          <w:ilvl w:val="0"/>
          <w:numId w:val="22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с</w:t>
      </w:r>
      <w:r w:rsidR="005E4D84" w:rsidRPr="005E4D84">
        <w:rPr>
          <w:color w:val="222222"/>
          <w:shd w:val="clear" w:color="auto" w:fill="FFFFFF"/>
        </w:rPr>
        <w:t>каутський табір із залученням дітей ВПО нашого міста «Пізнай своє місто».</w:t>
      </w:r>
    </w:p>
    <w:p w14:paraId="3EFC7834" w14:textId="77777777" w:rsidR="00F3665B" w:rsidRPr="00B7497B" w:rsidRDefault="00F3665B" w:rsidP="00B7497B">
      <w:pPr>
        <w:ind w:left="360" w:firstLine="0"/>
        <w:jc w:val="both"/>
        <w:rPr>
          <w:color w:val="222222"/>
          <w:shd w:val="clear" w:color="auto" w:fill="FFFFFF"/>
        </w:rPr>
      </w:pPr>
    </w:p>
    <w:p w14:paraId="769C33BC" w14:textId="77777777" w:rsidR="000B0FF7" w:rsidRPr="000B0FF7" w:rsidRDefault="00362C13" w:rsidP="004159C0">
      <w:pPr>
        <w:ind w:left="360" w:firstLine="348"/>
        <w:jc w:val="both"/>
      </w:pPr>
      <w:r>
        <w:t>На підставі вищезазначеного</w:t>
      </w:r>
      <w:r w:rsidR="000B0FF7" w:rsidRPr="000B0FF7">
        <w:t xml:space="preserve"> можна зробити висновок, що </w:t>
      </w:r>
      <w:r w:rsidR="000B0FF7" w:rsidRPr="004159C0">
        <w:rPr>
          <w:rFonts w:eastAsia="Times New Roman" w:cs="Times New Roman"/>
          <w:lang w:eastAsia="uk-UA"/>
        </w:rPr>
        <w:t xml:space="preserve">робота педагогічного колективу закладу була продуктивною, відбулося </w:t>
      </w:r>
      <w:r w:rsidR="000B0FF7" w:rsidRPr="000B0FF7">
        <w:t xml:space="preserve">вдосконалення роботи </w:t>
      </w:r>
      <w:r>
        <w:t xml:space="preserve">                              </w:t>
      </w:r>
      <w:r w:rsidR="000B0FF7" w:rsidRPr="000B0FF7">
        <w:lastRenderedPageBreak/>
        <w:t xml:space="preserve">з педагогічними кадрами, підвищення рівня методичної роботи, підвищення фахового рівня педагогів, їх готовності до інноваційної діяльності. </w:t>
      </w:r>
    </w:p>
    <w:p w14:paraId="6179B31F" w14:textId="77777777" w:rsidR="000B0FF7" w:rsidRPr="00290D4B" w:rsidRDefault="000B0FF7" w:rsidP="004159C0">
      <w:pPr>
        <w:ind w:left="360" w:firstLine="348"/>
        <w:jc w:val="both"/>
      </w:pPr>
      <w:r w:rsidRPr="000B0FF7">
        <w:t xml:space="preserve">В умовах військових дій найбільшої актуальності набувають системи комунікації </w:t>
      </w:r>
      <w:r w:rsidRPr="00290D4B">
        <w:t>з дітьми, їхніми батьками, сім’ями, педагогами та запровадження нових актуальних форм роботи. Як показала практика, педагогічні працівники закладу адаптують заняття до умов сьогодення з використанням змішаної форми навчання</w:t>
      </w:r>
      <w:r>
        <w:t>, коли доводиться перебувати в найпростіших укриттях, а не у навчальних кабінетах</w:t>
      </w:r>
      <w:r w:rsidRPr="00290D4B">
        <w:t xml:space="preserve">. </w:t>
      </w:r>
      <w:r>
        <w:t>Педагогам «Центру</w:t>
      </w:r>
      <w:r w:rsidRPr="00FB570A">
        <w:t xml:space="preserve"> </w:t>
      </w:r>
      <w:r>
        <w:t>дитячої та юнацької творчості «Крила</w:t>
      </w:r>
      <w:r w:rsidRPr="00290D4B">
        <w:t xml:space="preserve">» з успіхом вдалося організувати якісне навчання з </w:t>
      </w:r>
      <w:r>
        <w:t xml:space="preserve">урахуванням умов сьогодення. Результати своєї діяльності педагоги висвітлювали у соціальних мережах та </w:t>
      </w:r>
      <w:r w:rsidRPr="00290D4B">
        <w:t>на  сайті закладу.</w:t>
      </w:r>
    </w:p>
    <w:p w14:paraId="7289F015" w14:textId="77777777" w:rsidR="002F0047" w:rsidRDefault="002F0047" w:rsidP="00CF6FF5">
      <w:pPr>
        <w:ind w:firstLine="0"/>
        <w:rPr>
          <w:b/>
        </w:rPr>
      </w:pPr>
    </w:p>
    <w:p w14:paraId="1F1E6295" w14:textId="77777777" w:rsidR="00D02E8A" w:rsidRDefault="00D02E8A" w:rsidP="00D02E8A">
      <w:pPr>
        <w:ind w:left="360" w:firstLine="0"/>
        <w:jc w:val="center"/>
        <w:rPr>
          <w:b/>
        </w:rPr>
      </w:pPr>
      <w:r w:rsidRPr="00D02E8A">
        <w:rPr>
          <w:b/>
        </w:rPr>
        <w:t xml:space="preserve">Інформаційна діяльність закладу </w:t>
      </w:r>
    </w:p>
    <w:p w14:paraId="6BB8BEAD" w14:textId="77777777" w:rsidR="00D02E8A" w:rsidRDefault="00D02E8A" w:rsidP="00D02E8A">
      <w:pPr>
        <w:ind w:left="360" w:firstLine="0"/>
        <w:jc w:val="center"/>
        <w:rPr>
          <w:b/>
        </w:rPr>
      </w:pPr>
      <w:r w:rsidRPr="00D02E8A">
        <w:rPr>
          <w:b/>
        </w:rPr>
        <w:t>(приріст підписни</w:t>
      </w:r>
      <w:r w:rsidR="00362C13">
        <w:rPr>
          <w:b/>
        </w:rPr>
        <w:t>ків, комунікація зі ЗМІ та ДМР)</w:t>
      </w:r>
    </w:p>
    <w:p w14:paraId="2977D6CE" w14:textId="77777777" w:rsidR="00362C13" w:rsidRPr="00D02E8A" w:rsidRDefault="00362C13" w:rsidP="00D02E8A">
      <w:pPr>
        <w:ind w:left="360" w:firstLine="0"/>
        <w:jc w:val="center"/>
        <w:rPr>
          <w:b/>
        </w:rPr>
      </w:pPr>
    </w:p>
    <w:p w14:paraId="75785C4C" w14:textId="77777777" w:rsidR="00D02E8A" w:rsidRPr="00D02E8A" w:rsidRDefault="00D02E8A" w:rsidP="00D02E8A">
      <w:pPr>
        <w:ind w:left="142" w:firstLine="425"/>
        <w:rPr>
          <w:szCs w:val="28"/>
        </w:rPr>
      </w:pPr>
      <w:r w:rsidRPr="00D02E8A">
        <w:rPr>
          <w:szCs w:val="28"/>
        </w:rPr>
        <w:t xml:space="preserve">У соціальних мережах спостерігається постійний приріст числа підписників. </w:t>
      </w:r>
    </w:p>
    <w:p w14:paraId="2579CA0B" w14:textId="77777777" w:rsidR="00D02E8A" w:rsidRPr="00D02E8A" w:rsidRDefault="00D02E8A" w:rsidP="00D02E8A">
      <w:pPr>
        <w:pStyle w:val="10"/>
        <w:shd w:val="clear" w:color="auto" w:fill="auto"/>
        <w:tabs>
          <w:tab w:val="left" w:pos="790"/>
        </w:tabs>
        <w:ind w:left="142" w:firstLine="425"/>
        <w:rPr>
          <w:sz w:val="28"/>
          <w:szCs w:val="28"/>
        </w:rPr>
      </w:pPr>
      <w:r w:rsidRPr="00D02E8A">
        <w:rPr>
          <w:sz w:val="28"/>
          <w:szCs w:val="28"/>
        </w:rPr>
        <w:t>Кількість підписників у соцмережах: всього – 57</w:t>
      </w:r>
      <w:r w:rsidR="00EE1E31">
        <w:rPr>
          <w:sz w:val="28"/>
          <w:szCs w:val="28"/>
        </w:rPr>
        <w:t>38</w:t>
      </w:r>
      <w:r w:rsidRPr="00D02E8A">
        <w:rPr>
          <w:sz w:val="28"/>
          <w:szCs w:val="28"/>
        </w:rPr>
        <w:t xml:space="preserve"> (на </w:t>
      </w:r>
      <w:r w:rsidR="00EE1E31">
        <w:rPr>
          <w:sz w:val="28"/>
          <w:szCs w:val="28"/>
        </w:rPr>
        <w:t>серпе</w:t>
      </w:r>
      <w:r w:rsidRPr="00D02E8A">
        <w:rPr>
          <w:sz w:val="28"/>
          <w:szCs w:val="28"/>
        </w:rPr>
        <w:t>нь), а саме:</w:t>
      </w:r>
    </w:p>
    <w:p w14:paraId="4C48DA58" w14:textId="77777777" w:rsidR="00D02E8A" w:rsidRPr="00D02E8A" w:rsidRDefault="00D02E8A" w:rsidP="00402AD5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142" w:firstLine="1134"/>
        <w:rPr>
          <w:rFonts w:eastAsiaTheme="minorHAnsi" w:cstheme="minorBidi"/>
        </w:rPr>
      </w:pPr>
      <w:r w:rsidRPr="00D02E8A">
        <w:rPr>
          <w:rFonts w:eastAsiaTheme="minorHAnsi" w:cstheme="minorBidi"/>
        </w:rPr>
        <w:t xml:space="preserve">кількість підписників у </w:t>
      </w:r>
      <w:proofErr w:type="spellStart"/>
      <w:r w:rsidRPr="00D02E8A">
        <w:rPr>
          <w:rFonts w:eastAsiaTheme="minorHAnsi" w:cstheme="minorBidi"/>
        </w:rPr>
        <w:t>Instagram</w:t>
      </w:r>
      <w:proofErr w:type="spellEnd"/>
      <w:r w:rsidRPr="00D02E8A">
        <w:rPr>
          <w:rFonts w:eastAsiaTheme="minorHAnsi" w:cstheme="minorBidi"/>
        </w:rPr>
        <w:t xml:space="preserve"> </w:t>
      </w:r>
      <w:r w:rsidR="00945543">
        <w:rPr>
          <w:rFonts w:eastAsiaTheme="minorHAnsi" w:cstheme="minorBidi"/>
        </w:rPr>
        <w:t>–</w:t>
      </w:r>
      <w:r w:rsidRPr="00D02E8A">
        <w:rPr>
          <w:rFonts w:eastAsiaTheme="minorHAnsi" w:cstheme="minorBidi"/>
        </w:rPr>
        <w:t xml:space="preserve"> 290</w:t>
      </w:r>
      <w:r w:rsidR="002A12B1">
        <w:rPr>
          <w:rFonts w:eastAsiaTheme="minorHAnsi" w:cstheme="minorBidi"/>
        </w:rPr>
        <w:t>8</w:t>
      </w:r>
      <w:r w:rsidRPr="00D02E8A">
        <w:rPr>
          <w:rFonts w:eastAsiaTheme="minorHAnsi" w:cstheme="minorBidi"/>
        </w:rPr>
        <w:t xml:space="preserve">; </w:t>
      </w:r>
    </w:p>
    <w:p w14:paraId="21ED2D59" w14:textId="77777777" w:rsidR="00D02E8A" w:rsidRPr="00D02E8A" w:rsidRDefault="00D02E8A" w:rsidP="00402AD5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142" w:firstLine="1134"/>
        <w:rPr>
          <w:rFonts w:eastAsiaTheme="minorHAnsi" w:cstheme="minorBidi"/>
        </w:rPr>
      </w:pPr>
      <w:r w:rsidRPr="00D02E8A">
        <w:rPr>
          <w:rFonts w:eastAsiaTheme="minorHAnsi" w:cstheme="minorBidi"/>
        </w:rPr>
        <w:t>кількіст</w:t>
      </w:r>
      <w:r w:rsidR="00402AD5">
        <w:rPr>
          <w:rFonts w:eastAsiaTheme="minorHAnsi" w:cstheme="minorBidi"/>
        </w:rPr>
        <w:t xml:space="preserve">ь підписників у </w:t>
      </w:r>
      <w:proofErr w:type="spellStart"/>
      <w:r w:rsidR="00402AD5">
        <w:rPr>
          <w:rFonts w:eastAsiaTheme="minorHAnsi" w:cstheme="minorBidi"/>
        </w:rPr>
        <w:t>Facebook</w:t>
      </w:r>
      <w:proofErr w:type="spellEnd"/>
      <w:r w:rsidR="00402AD5">
        <w:rPr>
          <w:rFonts w:eastAsiaTheme="minorHAnsi" w:cstheme="minorBidi"/>
        </w:rPr>
        <w:t xml:space="preserve"> </w:t>
      </w:r>
      <w:r w:rsidR="00945543">
        <w:rPr>
          <w:rFonts w:eastAsiaTheme="minorHAnsi" w:cstheme="minorBidi"/>
        </w:rPr>
        <w:t>–</w:t>
      </w:r>
      <w:r w:rsidR="00402AD5">
        <w:rPr>
          <w:rFonts w:eastAsiaTheme="minorHAnsi" w:cstheme="minorBidi"/>
        </w:rPr>
        <w:t xml:space="preserve"> 231</w:t>
      </w:r>
      <w:r w:rsidR="00EE1E31">
        <w:rPr>
          <w:rFonts w:eastAsiaTheme="minorHAnsi" w:cstheme="minorBidi"/>
        </w:rPr>
        <w:t>6</w:t>
      </w:r>
      <w:r w:rsidRPr="00D02E8A">
        <w:rPr>
          <w:rFonts w:eastAsiaTheme="minorHAnsi" w:cstheme="minorBidi"/>
        </w:rPr>
        <w:t xml:space="preserve">; </w:t>
      </w:r>
    </w:p>
    <w:p w14:paraId="22F17ED5" w14:textId="77777777" w:rsidR="00D02E8A" w:rsidRPr="00D02E8A" w:rsidRDefault="00D02E8A" w:rsidP="00402AD5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142" w:firstLine="1134"/>
        <w:rPr>
          <w:rFonts w:eastAsiaTheme="minorHAnsi" w:cstheme="minorBidi"/>
        </w:rPr>
      </w:pPr>
      <w:r w:rsidRPr="00D02E8A">
        <w:rPr>
          <w:rFonts w:eastAsiaTheme="minorHAnsi" w:cstheme="minorBidi"/>
        </w:rPr>
        <w:t>кількі</w:t>
      </w:r>
      <w:r w:rsidR="00402AD5">
        <w:rPr>
          <w:rFonts w:eastAsiaTheme="minorHAnsi" w:cstheme="minorBidi"/>
        </w:rPr>
        <w:t xml:space="preserve">сть підписників у </w:t>
      </w:r>
      <w:proofErr w:type="spellStart"/>
      <w:r w:rsidR="00402AD5">
        <w:rPr>
          <w:rFonts w:eastAsiaTheme="minorHAnsi" w:cstheme="minorBidi"/>
        </w:rPr>
        <w:t>TikTok</w:t>
      </w:r>
      <w:proofErr w:type="spellEnd"/>
      <w:r w:rsidR="00402AD5">
        <w:rPr>
          <w:rFonts w:eastAsiaTheme="minorHAnsi" w:cstheme="minorBidi"/>
        </w:rPr>
        <w:t xml:space="preserve"> </w:t>
      </w:r>
      <w:r w:rsidR="00945543">
        <w:rPr>
          <w:rFonts w:eastAsiaTheme="minorHAnsi" w:cstheme="minorBidi"/>
        </w:rPr>
        <w:t>–</w:t>
      </w:r>
      <w:r w:rsidR="00402AD5">
        <w:rPr>
          <w:rFonts w:eastAsiaTheme="minorHAnsi" w:cstheme="minorBidi"/>
        </w:rPr>
        <w:t xml:space="preserve"> 1</w:t>
      </w:r>
      <w:r w:rsidR="00EE1E31">
        <w:rPr>
          <w:rFonts w:eastAsiaTheme="minorHAnsi" w:cstheme="minorBidi"/>
        </w:rPr>
        <w:t>4</w:t>
      </w:r>
      <w:r w:rsidR="00402AD5">
        <w:rPr>
          <w:rFonts w:eastAsiaTheme="minorHAnsi" w:cstheme="minorBidi"/>
        </w:rPr>
        <w:t>8</w:t>
      </w:r>
      <w:r w:rsidRPr="00D02E8A">
        <w:rPr>
          <w:rFonts w:eastAsiaTheme="minorHAnsi" w:cstheme="minorBidi"/>
        </w:rPr>
        <w:t xml:space="preserve">; </w:t>
      </w:r>
    </w:p>
    <w:p w14:paraId="259B8081" w14:textId="77777777" w:rsidR="00D02E8A" w:rsidRPr="00D02E8A" w:rsidRDefault="00D02E8A" w:rsidP="00402AD5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142" w:firstLine="1134"/>
        <w:rPr>
          <w:rFonts w:eastAsiaTheme="minorHAnsi" w:cstheme="minorBidi"/>
        </w:rPr>
      </w:pPr>
      <w:r w:rsidRPr="00D02E8A">
        <w:rPr>
          <w:rFonts w:eastAsiaTheme="minorHAnsi" w:cstheme="minorBidi"/>
        </w:rPr>
        <w:t>кількіс</w:t>
      </w:r>
      <w:r w:rsidR="00402AD5">
        <w:rPr>
          <w:rFonts w:eastAsiaTheme="minorHAnsi" w:cstheme="minorBidi"/>
        </w:rPr>
        <w:t xml:space="preserve">ть підписників у </w:t>
      </w:r>
      <w:proofErr w:type="spellStart"/>
      <w:r w:rsidR="00402AD5">
        <w:rPr>
          <w:rFonts w:eastAsiaTheme="minorHAnsi" w:cstheme="minorBidi"/>
        </w:rPr>
        <w:t>YouTube</w:t>
      </w:r>
      <w:proofErr w:type="spellEnd"/>
      <w:r w:rsidR="00402AD5">
        <w:rPr>
          <w:rFonts w:eastAsiaTheme="minorHAnsi" w:cstheme="minorBidi"/>
        </w:rPr>
        <w:t xml:space="preserve"> – 36</w:t>
      </w:r>
      <w:r w:rsidR="00EE1E31">
        <w:rPr>
          <w:rFonts w:eastAsiaTheme="minorHAnsi" w:cstheme="minorBidi"/>
        </w:rPr>
        <w:t>6</w:t>
      </w:r>
      <w:r w:rsidR="00402AD5">
        <w:rPr>
          <w:rFonts w:eastAsiaTheme="minorHAnsi" w:cstheme="minorBidi"/>
        </w:rPr>
        <w:t>.</w:t>
      </w:r>
    </w:p>
    <w:p w14:paraId="599DA782" w14:textId="77777777" w:rsidR="00D02E8A" w:rsidRPr="00D02E8A" w:rsidRDefault="00D02E8A" w:rsidP="00D02E8A">
      <w:pPr>
        <w:ind w:left="142" w:right="1" w:firstLine="425"/>
        <w:jc w:val="both"/>
        <w:rPr>
          <w:szCs w:val="28"/>
        </w:rPr>
      </w:pPr>
      <w:r w:rsidRPr="00D02E8A">
        <w:rPr>
          <w:szCs w:val="28"/>
        </w:rPr>
        <w:t>На всіх сторінках у соціальних мережах є повний спи</w:t>
      </w:r>
      <w:r w:rsidR="000C206C">
        <w:rPr>
          <w:szCs w:val="28"/>
        </w:rPr>
        <w:t>сок посилань на усі необхідні о</w:t>
      </w:r>
      <w:r w:rsidRPr="00D02E8A">
        <w:rPr>
          <w:szCs w:val="28"/>
        </w:rPr>
        <w:t xml:space="preserve">нлайн-ресурси закладу: сторінки </w:t>
      </w:r>
      <w:proofErr w:type="spellStart"/>
      <w:r w:rsidRPr="00D02E8A">
        <w:rPr>
          <w:szCs w:val="28"/>
        </w:rPr>
        <w:t>TikTok</w:t>
      </w:r>
      <w:proofErr w:type="spellEnd"/>
      <w:r w:rsidRPr="00D02E8A">
        <w:rPr>
          <w:szCs w:val="28"/>
        </w:rPr>
        <w:t xml:space="preserve">, </w:t>
      </w:r>
      <w:proofErr w:type="spellStart"/>
      <w:r w:rsidRPr="00D02E8A">
        <w:rPr>
          <w:szCs w:val="28"/>
        </w:rPr>
        <w:t>Facebook</w:t>
      </w:r>
      <w:proofErr w:type="spellEnd"/>
      <w:r w:rsidRPr="00D02E8A">
        <w:rPr>
          <w:szCs w:val="28"/>
        </w:rPr>
        <w:t xml:space="preserve">, </w:t>
      </w:r>
      <w:proofErr w:type="spellStart"/>
      <w:r w:rsidRPr="00D02E8A">
        <w:rPr>
          <w:szCs w:val="28"/>
        </w:rPr>
        <w:t>Instagram</w:t>
      </w:r>
      <w:proofErr w:type="spellEnd"/>
      <w:r w:rsidRPr="00D02E8A">
        <w:rPr>
          <w:szCs w:val="28"/>
        </w:rPr>
        <w:t xml:space="preserve">, акаунт </w:t>
      </w:r>
      <w:proofErr w:type="spellStart"/>
      <w:r w:rsidRPr="00D02E8A">
        <w:rPr>
          <w:szCs w:val="28"/>
        </w:rPr>
        <w:t>YouTube</w:t>
      </w:r>
      <w:proofErr w:type="spellEnd"/>
      <w:r w:rsidRPr="00D02E8A">
        <w:rPr>
          <w:szCs w:val="28"/>
        </w:rPr>
        <w:t>, сайт закладу й розклад роботи гуртків. Повний перелік посилань розміщений на онлайн-сервісі Лінк-</w:t>
      </w:r>
      <w:proofErr w:type="spellStart"/>
      <w:r w:rsidRPr="00D02E8A">
        <w:rPr>
          <w:szCs w:val="28"/>
        </w:rPr>
        <w:t>Тр</w:t>
      </w:r>
      <w:r w:rsidR="000C206C">
        <w:rPr>
          <w:szCs w:val="28"/>
        </w:rPr>
        <w:t>і</w:t>
      </w:r>
      <w:proofErr w:type="spellEnd"/>
      <w:r w:rsidR="000C206C">
        <w:rPr>
          <w:szCs w:val="28"/>
        </w:rPr>
        <w:t xml:space="preserve"> – https://linktr.ee/kpnz_cpr1.</w:t>
      </w:r>
    </w:p>
    <w:p w14:paraId="10300D7B" w14:textId="77777777" w:rsidR="00D02E8A" w:rsidRPr="001E1B4B" w:rsidRDefault="000C206C" w:rsidP="00D02E8A">
      <w:pPr>
        <w:ind w:firstLine="567"/>
        <w:jc w:val="both"/>
        <w:rPr>
          <w:szCs w:val="28"/>
        </w:rPr>
      </w:pPr>
      <w:r>
        <w:rPr>
          <w:szCs w:val="28"/>
        </w:rPr>
        <w:t>Комунікація зі ЗМІ</w:t>
      </w:r>
      <w:r w:rsidR="00D02E8A" w:rsidRPr="00D02E8A">
        <w:rPr>
          <w:szCs w:val="28"/>
        </w:rPr>
        <w:t xml:space="preserve"> постійна. </w:t>
      </w:r>
      <w:r w:rsidR="00D02E8A" w:rsidRPr="001E1B4B">
        <w:rPr>
          <w:szCs w:val="28"/>
        </w:rPr>
        <w:t>Педагоги нашого закладу</w:t>
      </w:r>
      <w:r w:rsidR="00362C13">
        <w:rPr>
          <w:szCs w:val="28"/>
        </w:rPr>
        <w:t xml:space="preserve"> – </w:t>
      </w:r>
      <w:r w:rsidR="00D02E8A" w:rsidRPr="001E1B4B">
        <w:rPr>
          <w:szCs w:val="28"/>
        </w:rPr>
        <w:t xml:space="preserve"> постійні гості телестудії міста</w:t>
      </w:r>
      <w:r w:rsidR="00D02E8A">
        <w:rPr>
          <w:szCs w:val="28"/>
        </w:rPr>
        <w:t>, також робота педагогів висвітлюється на сторінках періодичних видань міста (</w:t>
      </w:r>
      <w:r w:rsidR="00D02E8A" w:rsidRPr="00D02E8A">
        <w:rPr>
          <w:szCs w:val="28"/>
        </w:rPr>
        <w:t>ТV Дніпро, газета «Наше місто»)</w:t>
      </w:r>
      <w:r w:rsidR="00D02E8A" w:rsidRPr="001E1B4B">
        <w:rPr>
          <w:szCs w:val="28"/>
        </w:rPr>
        <w:t xml:space="preserve">. Також </w:t>
      </w:r>
      <w:r w:rsidR="00D02E8A">
        <w:rPr>
          <w:szCs w:val="28"/>
        </w:rPr>
        <w:t xml:space="preserve">протягом року було </w:t>
      </w:r>
      <w:r w:rsidR="00D02E8A" w:rsidRPr="001E1B4B">
        <w:rPr>
          <w:szCs w:val="28"/>
        </w:rPr>
        <w:t xml:space="preserve">знято багато </w:t>
      </w:r>
      <w:proofErr w:type="spellStart"/>
      <w:r w:rsidR="00D02E8A" w:rsidRPr="001E1B4B">
        <w:rPr>
          <w:szCs w:val="28"/>
        </w:rPr>
        <w:t>відеорепортажів</w:t>
      </w:r>
      <w:proofErr w:type="spellEnd"/>
      <w:r w:rsidR="00D02E8A" w:rsidRPr="001E1B4B">
        <w:rPr>
          <w:szCs w:val="28"/>
        </w:rPr>
        <w:t xml:space="preserve"> про заходи, що були організовані і проведені педагогами закладу.</w:t>
      </w:r>
    </w:p>
    <w:p w14:paraId="787C31A6" w14:textId="77777777" w:rsidR="008E1524" w:rsidRDefault="008E1524" w:rsidP="000265D0">
      <w:pPr>
        <w:tabs>
          <w:tab w:val="left" w:pos="5580"/>
        </w:tabs>
        <w:ind w:firstLine="0"/>
        <w:rPr>
          <w:b/>
          <w:sz w:val="24"/>
          <w:szCs w:val="24"/>
        </w:rPr>
      </w:pPr>
    </w:p>
    <w:p w14:paraId="4F89983A" w14:textId="77777777" w:rsidR="000D595F" w:rsidRPr="00E92320" w:rsidRDefault="000D595F" w:rsidP="000D595F">
      <w:pPr>
        <w:tabs>
          <w:tab w:val="left" w:pos="5580"/>
        </w:tabs>
        <w:ind w:firstLine="720"/>
        <w:jc w:val="center"/>
        <w:rPr>
          <w:b/>
          <w:sz w:val="24"/>
          <w:szCs w:val="24"/>
        </w:rPr>
      </w:pPr>
      <w:r w:rsidRPr="00E92320">
        <w:rPr>
          <w:b/>
          <w:sz w:val="24"/>
          <w:szCs w:val="24"/>
        </w:rPr>
        <w:t>АНАЛІТИЧНА ДІЯЛЬНІСТЬ УЧАСНИКІВ ОСВІТНЬОГО ПРОЦЕСУ</w:t>
      </w:r>
    </w:p>
    <w:p w14:paraId="6CA1CAB3" w14:textId="77777777" w:rsidR="000D595F" w:rsidRPr="00E92320" w:rsidRDefault="000D595F" w:rsidP="000D595F">
      <w:pPr>
        <w:tabs>
          <w:tab w:val="left" w:pos="5580"/>
        </w:tabs>
        <w:ind w:firstLine="720"/>
        <w:jc w:val="both"/>
        <w:rPr>
          <w:sz w:val="24"/>
          <w:szCs w:val="24"/>
        </w:rPr>
      </w:pPr>
    </w:p>
    <w:p w14:paraId="15EA28DF" w14:textId="77777777" w:rsidR="000D595F" w:rsidRPr="002D1468" w:rsidRDefault="000C206C" w:rsidP="000D595F">
      <w:pPr>
        <w:tabs>
          <w:tab w:val="left" w:pos="5580"/>
        </w:tabs>
        <w:ind w:firstLine="720"/>
        <w:jc w:val="both"/>
        <w:rPr>
          <w:szCs w:val="28"/>
        </w:rPr>
      </w:pPr>
      <w:r>
        <w:rPr>
          <w:szCs w:val="28"/>
        </w:rPr>
        <w:t xml:space="preserve">Протягом навчального </w:t>
      </w:r>
      <w:r w:rsidR="00D20BB9" w:rsidRPr="00E92320">
        <w:rPr>
          <w:szCs w:val="28"/>
        </w:rPr>
        <w:t xml:space="preserve">року було проведено </w:t>
      </w:r>
      <w:r w:rsidR="00E92320" w:rsidRPr="00E92320">
        <w:rPr>
          <w:szCs w:val="28"/>
        </w:rPr>
        <w:t>605</w:t>
      </w:r>
      <w:r>
        <w:rPr>
          <w:szCs w:val="28"/>
        </w:rPr>
        <w:t xml:space="preserve"> масових виховних заходів</w:t>
      </w:r>
      <w:r w:rsidR="000D595F" w:rsidRPr="00E92320">
        <w:rPr>
          <w:szCs w:val="28"/>
        </w:rPr>
        <w:t xml:space="preserve">, а це – заходи </w:t>
      </w:r>
      <w:r w:rsidR="000D595F" w:rsidRPr="002D1468">
        <w:rPr>
          <w:szCs w:val="28"/>
        </w:rPr>
        <w:t>міського рівня, виставки декоративно-прикладного та образотворчого мистецтв, квести, тематичні свята, концертні програми та фестивалі тощо, за участю всього педагогічного кол</w:t>
      </w:r>
      <w:r w:rsidR="00D20BB9" w:rsidRPr="002D1468">
        <w:rPr>
          <w:szCs w:val="28"/>
        </w:rPr>
        <w:t xml:space="preserve">ективу, в яких узяли участь 31 </w:t>
      </w:r>
      <w:r w:rsidR="00E92320" w:rsidRPr="002D1468">
        <w:rPr>
          <w:szCs w:val="28"/>
        </w:rPr>
        <w:t>7</w:t>
      </w:r>
      <w:r w:rsidR="00D20BB9" w:rsidRPr="002D1468">
        <w:rPr>
          <w:szCs w:val="28"/>
        </w:rPr>
        <w:t>00</w:t>
      </w:r>
      <w:r w:rsidR="000D595F" w:rsidRPr="002D1468">
        <w:rPr>
          <w:szCs w:val="28"/>
        </w:rPr>
        <w:t xml:space="preserve"> дітей. </w:t>
      </w:r>
    </w:p>
    <w:p w14:paraId="532E9F98" w14:textId="77777777" w:rsidR="000D595F" w:rsidRPr="002D1468" w:rsidRDefault="000D595F" w:rsidP="000D595F">
      <w:pPr>
        <w:ind w:firstLine="54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2D1468">
        <w:rPr>
          <w:rFonts w:eastAsia="Times New Roman" w:cs="Times New Roman"/>
          <w:szCs w:val="28"/>
          <w:lang w:eastAsia="ru-RU"/>
        </w:rPr>
        <w:t>Педагогічні працівники закладу та їх вихованці брали активну участь у конкурсах, фестивалях, виставках та інших різноманітних заходах</w:t>
      </w:r>
      <w:r w:rsidRPr="002D1468">
        <w:rPr>
          <w:rFonts w:eastAsia="Times New Roman" w:cs="Times New Roman"/>
          <w:szCs w:val="28"/>
          <w:lang w:eastAsia="uk-UA"/>
        </w:rPr>
        <w:t xml:space="preserve">: у </w:t>
      </w:r>
      <w:r w:rsidRPr="002D1468">
        <w:rPr>
          <w:rFonts w:eastAsia="Times New Roman" w:cs="Times New Roman"/>
          <w:b/>
          <w:i/>
          <w:szCs w:val="28"/>
          <w:lang w:eastAsia="uk-UA"/>
        </w:rPr>
        <w:t xml:space="preserve">міжнародних – </w:t>
      </w:r>
      <w:r w:rsidR="00654D0D" w:rsidRPr="002D1468">
        <w:rPr>
          <w:rFonts w:eastAsia="Times New Roman" w:cs="Times New Roman"/>
          <w:b/>
          <w:i/>
          <w:szCs w:val="28"/>
          <w:lang w:eastAsia="uk-UA"/>
        </w:rPr>
        <w:t xml:space="preserve">                              </w:t>
      </w:r>
      <w:r w:rsidR="000A2AC9" w:rsidRPr="002D1468">
        <w:rPr>
          <w:rFonts w:eastAsia="Times New Roman" w:cs="Times New Roman"/>
          <w:b/>
          <w:i/>
          <w:szCs w:val="28"/>
          <w:lang w:eastAsia="uk-UA"/>
        </w:rPr>
        <w:t>173</w:t>
      </w:r>
      <w:r w:rsidRPr="002D1468">
        <w:rPr>
          <w:rFonts w:eastAsia="Times New Roman" w:cs="Times New Roman"/>
          <w:b/>
          <w:i/>
          <w:szCs w:val="28"/>
          <w:lang w:eastAsia="uk-UA"/>
        </w:rPr>
        <w:t xml:space="preserve"> заходів;  всеукраїнських – </w:t>
      </w:r>
      <w:r w:rsidR="000A2AC9" w:rsidRPr="002D1468">
        <w:rPr>
          <w:rFonts w:eastAsia="Times New Roman" w:cs="Times New Roman"/>
          <w:b/>
          <w:i/>
          <w:szCs w:val="28"/>
          <w:lang w:eastAsia="uk-UA"/>
        </w:rPr>
        <w:t>158</w:t>
      </w:r>
      <w:r w:rsidRPr="002D1468">
        <w:rPr>
          <w:rFonts w:eastAsia="Times New Roman" w:cs="Times New Roman"/>
          <w:b/>
          <w:i/>
          <w:szCs w:val="28"/>
          <w:lang w:eastAsia="uk-UA"/>
        </w:rPr>
        <w:t xml:space="preserve">; обласних – </w:t>
      </w:r>
      <w:r w:rsidR="000A2AC9" w:rsidRPr="002D1468">
        <w:rPr>
          <w:rFonts w:eastAsia="Times New Roman" w:cs="Times New Roman"/>
          <w:b/>
          <w:i/>
          <w:szCs w:val="28"/>
          <w:lang w:eastAsia="uk-UA"/>
        </w:rPr>
        <w:t>79</w:t>
      </w:r>
      <w:r w:rsidRPr="002D1468">
        <w:rPr>
          <w:rFonts w:eastAsia="Times New Roman" w:cs="Times New Roman"/>
          <w:b/>
          <w:i/>
          <w:szCs w:val="28"/>
          <w:lang w:eastAsia="uk-UA"/>
        </w:rPr>
        <w:t xml:space="preserve">; міських – </w:t>
      </w:r>
      <w:r w:rsidR="000A2AC9" w:rsidRPr="002D1468">
        <w:rPr>
          <w:rFonts w:eastAsia="Times New Roman" w:cs="Times New Roman"/>
          <w:b/>
          <w:i/>
          <w:szCs w:val="28"/>
          <w:lang w:eastAsia="uk-UA"/>
        </w:rPr>
        <w:t>86</w:t>
      </w:r>
      <w:r w:rsidRPr="002D1468">
        <w:rPr>
          <w:rFonts w:eastAsia="Times New Roman" w:cs="Times New Roman"/>
          <w:b/>
          <w:i/>
          <w:szCs w:val="28"/>
          <w:lang w:eastAsia="uk-UA"/>
        </w:rPr>
        <w:t xml:space="preserve">, районних – </w:t>
      </w:r>
      <w:r w:rsidR="000A2AC9" w:rsidRPr="002D1468">
        <w:rPr>
          <w:rFonts w:eastAsia="Times New Roman" w:cs="Times New Roman"/>
          <w:b/>
          <w:i/>
          <w:szCs w:val="28"/>
          <w:lang w:eastAsia="uk-UA"/>
        </w:rPr>
        <w:t>17</w:t>
      </w:r>
      <w:r w:rsidRPr="002D1468">
        <w:rPr>
          <w:rFonts w:eastAsia="Times New Roman" w:cs="Times New Roman"/>
          <w:b/>
          <w:i/>
          <w:szCs w:val="28"/>
          <w:lang w:eastAsia="uk-UA"/>
        </w:rPr>
        <w:t>.</w:t>
      </w:r>
    </w:p>
    <w:p w14:paraId="3EAD66FB" w14:textId="77777777" w:rsidR="000D595F" w:rsidRDefault="000D595F" w:rsidP="000D595F">
      <w:pPr>
        <w:ind w:firstLine="567"/>
        <w:jc w:val="both"/>
        <w:rPr>
          <w:rFonts w:eastAsia="Times New Roman" w:cs="Times New Roman"/>
          <w:szCs w:val="28"/>
          <w:shd w:val="clear" w:color="auto" w:fill="FFFFFF"/>
          <w:lang w:eastAsia="uk-UA"/>
        </w:rPr>
      </w:pPr>
      <w:r w:rsidRPr="002D1468">
        <w:rPr>
          <w:rFonts w:eastAsia="Times New Roman" w:cs="Times New Roman"/>
          <w:szCs w:val="28"/>
          <w:lang w:eastAsia="uk-UA"/>
        </w:rPr>
        <w:t xml:space="preserve">  Загальна кількість призових місць </w:t>
      </w:r>
      <w:r w:rsidR="00F31B14" w:rsidRPr="002D1468">
        <w:rPr>
          <w:rFonts w:eastAsia="Times New Roman" w:cs="Times New Roman"/>
          <w:b/>
          <w:i/>
          <w:szCs w:val="28"/>
          <w:lang w:eastAsia="uk-UA"/>
        </w:rPr>
        <w:t>1141</w:t>
      </w:r>
      <w:r w:rsidRPr="002D1468">
        <w:rPr>
          <w:rFonts w:eastAsia="Times New Roman" w:cs="Times New Roman"/>
          <w:szCs w:val="28"/>
          <w:lang w:eastAsia="uk-UA"/>
        </w:rPr>
        <w:t xml:space="preserve">. З них: </w:t>
      </w:r>
      <w:r w:rsidRPr="002D1468">
        <w:rPr>
          <w:rFonts w:cs="Times New Roman"/>
          <w:b/>
          <w:i/>
          <w:szCs w:val="28"/>
        </w:rPr>
        <w:t xml:space="preserve">Гран-прі – </w:t>
      </w:r>
      <w:r w:rsidR="00F31B14" w:rsidRPr="002D1468">
        <w:rPr>
          <w:rFonts w:cs="Times New Roman"/>
          <w:b/>
          <w:i/>
          <w:szCs w:val="28"/>
        </w:rPr>
        <w:t>91</w:t>
      </w:r>
      <w:r w:rsidRPr="002D1468">
        <w:rPr>
          <w:rFonts w:cs="Times New Roman"/>
          <w:b/>
          <w:i/>
          <w:szCs w:val="28"/>
        </w:rPr>
        <w:t xml:space="preserve">, перших місць – </w:t>
      </w:r>
      <w:r w:rsidR="00F31B14" w:rsidRPr="002D1468">
        <w:rPr>
          <w:rFonts w:cs="Times New Roman"/>
          <w:b/>
          <w:i/>
          <w:szCs w:val="28"/>
        </w:rPr>
        <w:t>682</w:t>
      </w:r>
      <w:r w:rsidRPr="002D1468">
        <w:rPr>
          <w:rFonts w:cs="Times New Roman"/>
          <w:b/>
          <w:i/>
          <w:szCs w:val="28"/>
        </w:rPr>
        <w:t xml:space="preserve">; других – </w:t>
      </w:r>
      <w:r w:rsidR="00F31B14" w:rsidRPr="002D1468">
        <w:rPr>
          <w:rFonts w:cs="Times New Roman"/>
          <w:b/>
          <w:i/>
          <w:szCs w:val="28"/>
        </w:rPr>
        <w:t>258</w:t>
      </w:r>
      <w:r w:rsidRPr="002D1468">
        <w:rPr>
          <w:rFonts w:cs="Times New Roman"/>
          <w:b/>
          <w:i/>
          <w:szCs w:val="28"/>
        </w:rPr>
        <w:t xml:space="preserve">; третіх – </w:t>
      </w:r>
      <w:r w:rsidR="00F31B14" w:rsidRPr="002D1468">
        <w:rPr>
          <w:rFonts w:cs="Times New Roman"/>
          <w:b/>
          <w:i/>
          <w:szCs w:val="28"/>
        </w:rPr>
        <w:t>110</w:t>
      </w:r>
      <w:r w:rsidRPr="002D1468">
        <w:rPr>
          <w:rFonts w:cs="Times New Roman"/>
          <w:b/>
          <w:i/>
          <w:szCs w:val="28"/>
        </w:rPr>
        <w:t xml:space="preserve">. </w:t>
      </w:r>
      <w:r w:rsidRPr="002D1468">
        <w:rPr>
          <w:rFonts w:eastAsia="Times New Roman" w:cs="Times New Roman"/>
          <w:szCs w:val="28"/>
          <w:shd w:val="clear" w:color="auto" w:fill="FFFFFF"/>
          <w:lang w:eastAsia="uk-UA"/>
        </w:rPr>
        <w:t>Свою діяльність і здобутки наш заклад висвітлював в електронних мережах (</w:t>
      </w:r>
      <w:proofErr w:type="spellStart"/>
      <w:r w:rsidRPr="002D1468">
        <w:rPr>
          <w:rFonts w:cs="Times New Roman"/>
          <w:szCs w:val="28"/>
        </w:rPr>
        <w:t>Facebook</w:t>
      </w:r>
      <w:proofErr w:type="spellEnd"/>
      <w:r w:rsidRPr="002D1468">
        <w:rPr>
          <w:rFonts w:cs="Times New Roman"/>
          <w:szCs w:val="28"/>
        </w:rPr>
        <w:t>,  </w:t>
      </w:r>
      <w:proofErr w:type="spellStart"/>
      <w:r w:rsidRPr="002D1468">
        <w:rPr>
          <w:rFonts w:cs="Times New Roman"/>
          <w:szCs w:val="28"/>
        </w:rPr>
        <w:t>Instagram</w:t>
      </w:r>
      <w:proofErr w:type="spellEnd"/>
      <w:r w:rsidRPr="002D1468">
        <w:rPr>
          <w:rFonts w:cs="Times New Roman"/>
          <w:szCs w:val="28"/>
        </w:rPr>
        <w:t xml:space="preserve">, </w:t>
      </w:r>
      <w:proofErr w:type="spellStart"/>
      <w:r w:rsidRPr="002D1468">
        <w:rPr>
          <w:rFonts w:cs="Times New Roman"/>
          <w:szCs w:val="28"/>
        </w:rPr>
        <w:t>YouТube</w:t>
      </w:r>
      <w:proofErr w:type="spellEnd"/>
      <w:r w:rsidRPr="002D1468">
        <w:rPr>
          <w:rFonts w:cs="Times New Roman"/>
          <w:szCs w:val="28"/>
        </w:rPr>
        <w:t xml:space="preserve">, </w:t>
      </w:r>
      <w:proofErr w:type="spellStart"/>
      <w:r w:rsidRPr="002D1468">
        <w:rPr>
          <w:rFonts w:cs="Times New Roman"/>
          <w:szCs w:val="28"/>
        </w:rPr>
        <w:t>Telegram</w:t>
      </w:r>
      <w:proofErr w:type="spellEnd"/>
      <w:r w:rsidRPr="002D1468">
        <w:rPr>
          <w:rFonts w:cs="Times New Roman"/>
          <w:szCs w:val="28"/>
        </w:rPr>
        <w:t>, тощо</w:t>
      </w:r>
      <w:r w:rsidRPr="002D1468">
        <w:rPr>
          <w:rFonts w:eastAsia="Times New Roman" w:cs="Times New Roman"/>
          <w:szCs w:val="28"/>
          <w:shd w:val="clear" w:color="auto" w:fill="FFFFFF"/>
          <w:lang w:eastAsia="uk-UA"/>
        </w:rPr>
        <w:t xml:space="preserve">), а </w:t>
      </w:r>
      <w:r w:rsidRPr="002D1468">
        <w:rPr>
          <w:rFonts w:cs="Times New Roman"/>
          <w:szCs w:val="28"/>
        </w:rPr>
        <w:t>також на  сайті закладу</w:t>
      </w:r>
      <w:r w:rsidRPr="002D1468">
        <w:rPr>
          <w:rFonts w:eastAsia="Times New Roman" w:cs="Times New Roman"/>
          <w:szCs w:val="28"/>
          <w:shd w:val="clear" w:color="auto" w:fill="FFFFFF"/>
          <w:lang w:eastAsia="uk-UA"/>
        </w:rPr>
        <w:t>.</w:t>
      </w:r>
    </w:p>
    <w:p w14:paraId="263CD27C" w14:textId="74B59523" w:rsidR="000265D0" w:rsidRPr="000422DA" w:rsidRDefault="000265D0" w:rsidP="00CF6FF5">
      <w:pPr>
        <w:jc w:val="both"/>
        <w:rPr>
          <w:szCs w:val="28"/>
        </w:rPr>
      </w:pPr>
      <w:r w:rsidRPr="000422DA">
        <w:rPr>
          <w:szCs w:val="28"/>
        </w:rPr>
        <w:t xml:space="preserve">Важливою складовою ефективності освітнього процесу є робота з батьками. Педагогічний колектив відділу і батьки – партнери у вирішенні багатьох проблем, пов’язаних з функціонуванням та розвитком закладу позашкільної освіти. З цією метою у всіх гуртках протягом року проходили батьківські зустрічі, проводились індивідуальні та колективні бесіди. За звітний період було проведено близько 200 </w:t>
      </w:r>
      <w:r w:rsidRPr="000422DA">
        <w:rPr>
          <w:szCs w:val="28"/>
        </w:rPr>
        <w:lastRenderedPageBreak/>
        <w:t>батьківських зборів та багато індивідуальних бесід. Також керівники гуртків активно залучали батьківську громадськість до участі у виховних заходах дитячих колективів.</w:t>
      </w:r>
    </w:p>
    <w:p w14:paraId="2B31880B" w14:textId="77777777" w:rsidR="000265D0" w:rsidRPr="000422DA" w:rsidRDefault="000265D0" w:rsidP="000265D0">
      <w:pPr>
        <w:ind w:firstLine="0"/>
        <w:jc w:val="both"/>
        <w:rPr>
          <w:rFonts w:eastAsia="Times New Roman" w:cs="Times New Roman"/>
          <w:szCs w:val="28"/>
          <w:lang w:eastAsia="ru-RU"/>
        </w:rPr>
      </w:pPr>
    </w:p>
    <w:p w14:paraId="0305D757" w14:textId="5F35443A" w:rsidR="004E6703" w:rsidRDefault="001466F9" w:rsidP="000265D0">
      <w:pPr>
        <w:autoSpaceDN w:val="0"/>
        <w:ind w:left="708"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СТАТИСТИЧНІ  ДАНІ ДО ТАБЛИЦІ «</w:t>
      </w:r>
      <w:r w:rsidR="004E6703" w:rsidRPr="001466F9">
        <w:rPr>
          <w:rFonts w:eastAsia="Times New Roman" w:cs="Times New Roman"/>
          <w:b/>
          <w:bCs/>
          <w:sz w:val="24"/>
          <w:szCs w:val="24"/>
          <w:lang w:eastAsia="ru-RU"/>
        </w:rPr>
        <w:t>ДІТИ ПІЛЬГОВИХ КАТЕГОРІЙ»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2024/</w:t>
      </w:r>
      <w:r w:rsidR="004E6703" w:rsidRPr="001466F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2025 </w:t>
      </w:r>
      <w:proofErr w:type="spellStart"/>
      <w:r w:rsidR="004E6703" w:rsidRPr="001466F9">
        <w:rPr>
          <w:rFonts w:eastAsia="Times New Roman" w:cs="Times New Roman"/>
          <w:b/>
          <w:bCs/>
          <w:sz w:val="24"/>
          <w:szCs w:val="24"/>
          <w:lang w:eastAsia="ru-RU"/>
        </w:rPr>
        <w:t>н.р</w:t>
      </w:r>
      <w:proofErr w:type="spellEnd"/>
      <w:r w:rsidR="004E6703" w:rsidRPr="001466F9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14:paraId="75274564" w14:textId="77777777" w:rsidR="00CF6FF5" w:rsidRPr="000265D0" w:rsidRDefault="00CF6FF5" w:rsidP="000265D0">
      <w:pPr>
        <w:autoSpaceDN w:val="0"/>
        <w:ind w:left="708"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111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01"/>
        <w:gridCol w:w="1236"/>
        <w:gridCol w:w="1325"/>
        <w:gridCol w:w="1545"/>
        <w:gridCol w:w="1525"/>
        <w:gridCol w:w="1047"/>
        <w:gridCol w:w="1090"/>
        <w:gridCol w:w="991"/>
        <w:gridCol w:w="1085"/>
      </w:tblGrid>
      <w:tr w:rsidR="004E6703" w:rsidRPr="00846FA2" w14:paraId="0D616E7E" w14:textId="77777777" w:rsidTr="004E6703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CC3F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bookmarkStart w:id="1" w:name="_Hlk178752188"/>
          </w:p>
          <w:p w14:paraId="5C0243BC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  <w:p w14:paraId="5DED72A4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дітей пільгових категорій</w:t>
            </w:r>
          </w:p>
          <w:p w14:paraId="7953D444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0033AFA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36FA4F7B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E02D" w14:textId="77777777" w:rsidR="004E6703" w:rsidRPr="00846FA2" w:rsidRDefault="004E6703" w:rsidP="004E6703">
            <w:pPr>
              <w:autoSpaceDN w:val="0"/>
              <w:rPr>
                <w:rFonts w:ascii="Times New Roman" w:hAnsi="Times New Roman" w:cs="Times New Roman"/>
                <w:iCs/>
                <w:lang w:val="uk-UA"/>
              </w:rPr>
            </w:pPr>
            <w:r w:rsidRPr="00846FA2">
              <w:rPr>
                <w:rFonts w:ascii="Times New Roman" w:hAnsi="Times New Roman" w:cs="Times New Roman"/>
                <w:iCs/>
                <w:lang w:val="uk-UA"/>
              </w:rPr>
              <w:t>Діти учасників бойових дій  (АТО, ТРО, ЗСУ)</w:t>
            </w:r>
          </w:p>
          <w:p w14:paraId="7DEFE48D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FCFD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6FA2">
              <w:rPr>
                <w:rFonts w:ascii="Times New Roman" w:hAnsi="Times New Roman" w:cs="Times New Roman"/>
                <w:iCs/>
                <w:lang w:val="uk-UA"/>
              </w:rPr>
              <w:t>Діти ТПО  (ВПО), які по-страждали внаслідок воєнних дій і збройних конфліктів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97B36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6FA2">
              <w:rPr>
                <w:rFonts w:ascii="Times New Roman" w:hAnsi="Times New Roman" w:cs="Times New Roman"/>
                <w:iCs/>
                <w:lang w:val="uk-UA"/>
              </w:rPr>
              <w:t>Діти з багатодітних сімей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87F7D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6FA2">
              <w:rPr>
                <w:rFonts w:ascii="Times New Roman" w:hAnsi="Times New Roman" w:cs="Times New Roman"/>
                <w:iCs/>
                <w:lang w:val="uk-UA"/>
              </w:rPr>
              <w:t>Діти з інвалідністю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B314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6FA2">
              <w:rPr>
                <w:rFonts w:ascii="Times New Roman" w:eastAsia="Calibri" w:hAnsi="Times New Roman" w:cs="Times New Roman"/>
                <w:lang w:val="uk-UA"/>
              </w:rPr>
              <w:t>Діти під опікою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5E9D8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6FA2">
              <w:rPr>
                <w:rFonts w:ascii="Times New Roman" w:eastAsia="Calibri" w:hAnsi="Times New Roman" w:cs="Times New Roman"/>
                <w:lang w:val="uk-UA"/>
              </w:rPr>
              <w:t>Діти сироти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8ECAB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46FA2">
              <w:rPr>
                <w:rFonts w:ascii="Times New Roman" w:eastAsia="Calibri" w:hAnsi="Times New Roman" w:cs="Times New Roman"/>
                <w:lang w:val="uk-UA"/>
              </w:rPr>
              <w:t xml:space="preserve">Діти </w:t>
            </w:r>
            <w:proofErr w:type="spellStart"/>
            <w:r w:rsidRPr="00846FA2">
              <w:rPr>
                <w:rFonts w:ascii="Times New Roman" w:eastAsia="Calibri" w:hAnsi="Times New Roman" w:cs="Times New Roman"/>
                <w:lang w:val="uk-UA"/>
              </w:rPr>
              <w:t>напів</w:t>
            </w:r>
            <w:proofErr w:type="spellEnd"/>
            <w:r w:rsidR="0021236B">
              <w:rPr>
                <w:rFonts w:ascii="Times New Roman" w:eastAsia="Calibri" w:hAnsi="Times New Roman" w:cs="Times New Roman"/>
                <w:lang w:val="uk-UA"/>
              </w:rPr>
              <w:t>-</w:t>
            </w:r>
            <w:r w:rsidRPr="00846FA2">
              <w:rPr>
                <w:rFonts w:ascii="Times New Roman" w:eastAsia="Calibri" w:hAnsi="Times New Roman" w:cs="Times New Roman"/>
                <w:lang w:val="uk-UA"/>
              </w:rPr>
              <w:t>сироти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C36DC" w14:textId="77777777" w:rsidR="004E6703" w:rsidRPr="00846FA2" w:rsidRDefault="004E6703" w:rsidP="004E6703">
            <w:pPr>
              <w:autoSpaceDN w:val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846FA2">
              <w:rPr>
                <w:rFonts w:ascii="Times New Roman" w:eastAsia="Calibri" w:hAnsi="Times New Roman" w:cs="Times New Roman"/>
                <w:lang w:val="uk-UA"/>
              </w:rPr>
              <w:t>Діти, батьки яких позбав</w:t>
            </w:r>
            <w:r w:rsidR="0021236B">
              <w:rPr>
                <w:rFonts w:ascii="Times New Roman" w:eastAsia="Calibri" w:hAnsi="Times New Roman" w:cs="Times New Roman"/>
                <w:lang w:val="uk-UA"/>
              </w:rPr>
              <w:t>-</w:t>
            </w:r>
            <w:r w:rsidRPr="00846FA2">
              <w:rPr>
                <w:rFonts w:ascii="Times New Roman" w:eastAsia="Calibri" w:hAnsi="Times New Roman" w:cs="Times New Roman"/>
                <w:lang w:val="uk-UA"/>
              </w:rPr>
              <w:t>лені батьків</w:t>
            </w:r>
            <w:r w:rsidR="0021236B">
              <w:rPr>
                <w:rFonts w:ascii="Times New Roman" w:eastAsia="Calibri" w:hAnsi="Times New Roman" w:cs="Times New Roman"/>
                <w:lang w:val="uk-UA"/>
              </w:rPr>
              <w:t>-</w:t>
            </w:r>
            <w:proofErr w:type="spellStart"/>
            <w:r w:rsidRPr="00846FA2">
              <w:rPr>
                <w:rFonts w:ascii="Times New Roman" w:eastAsia="Calibri" w:hAnsi="Times New Roman" w:cs="Times New Roman"/>
                <w:lang w:val="uk-UA"/>
              </w:rPr>
              <w:t>ського</w:t>
            </w:r>
            <w:proofErr w:type="spellEnd"/>
            <w:r w:rsidRPr="00846FA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846FA2">
              <w:rPr>
                <w:rFonts w:ascii="Times New Roman" w:eastAsia="Calibri" w:hAnsi="Times New Roman" w:cs="Times New Roman"/>
                <w:lang w:val="uk-UA"/>
              </w:rPr>
              <w:t>піклу</w:t>
            </w:r>
            <w:r w:rsidR="0021236B">
              <w:rPr>
                <w:rFonts w:ascii="Times New Roman" w:eastAsia="Calibri" w:hAnsi="Times New Roman" w:cs="Times New Roman"/>
                <w:lang w:val="uk-UA"/>
              </w:rPr>
              <w:t>-</w:t>
            </w:r>
            <w:r w:rsidRPr="00846FA2">
              <w:rPr>
                <w:rFonts w:ascii="Times New Roman" w:eastAsia="Calibri" w:hAnsi="Times New Roman" w:cs="Times New Roman"/>
                <w:lang w:val="uk-UA"/>
              </w:rPr>
              <w:t>вання</w:t>
            </w:r>
            <w:proofErr w:type="spellEnd"/>
          </w:p>
        </w:tc>
      </w:tr>
      <w:tr w:rsidR="004E6703" w:rsidRPr="00846FA2" w14:paraId="7542E32C" w14:textId="77777777" w:rsidTr="004E6703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7FB5" w14:textId="77777777" w:rsidR="004E6703" w:rsidRPr="00846FA2" w:rsidRDefault="00711619" w:rsidP="00EC2099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3BD7" w14:textId="77777777" w:rsidR="004E6703" w:rsidRPr="00846FA2" w:rsidRDefault="00711619" w:rsidP="00EC2099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6EF6" w14:textId="77777777" w:rsidR="00711619" w:rsidRPr="00846FA2" w:rsidRDefault="00711619" w:rsidP="00EC2099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B49F" w14:textId="77777777" w:rsidR="004E6703" w:rsidRPr="00846FA2" w:rsidRDefault="00711619" w:rsidP="00EC2099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2F1F" w14:textId="77777777" w:rsidR="004E6703" w:rsidRPr="00846FA2" w:rsidRDefault="00711619" w:rsidP="00EC2099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9FBC" w14:textId="77777777" w:rsidR="004E6703" w:rsidRPr="00846FA2" w:rsidRDefault="00EC2099" w:rsidP="00EC2099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E9A8" w14:textId="77777777" w:rsidR="004E6703" w:rsidRPr="00846FA2" w:rsidRDefault="00EC2099" w:rsidP="00EC2099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9D55" w14:textId="77777777" w:rsidR="004E6703" w:rsidRPr="00846FA2" w:rsidRDefault="00EC2099" w:rsidP="00EC2099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B4C6" w14:textId="77777777" w:rsidR="004E6703" w:rsidRPr="00846FA2" w:rsidRDefault="00EC2099" w:rsidP="00EC2099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6F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</w:tr>
      <w:bookmarkEnd w:id="1"/>
    </w:tbl>
    <w:p w14:paraId="2212079F" w14:textId="77777777" w:rsidR="00BD3481" w:rsidRPr="007209AE" w:rsidRDefault="00BD3481" w:rsidP="000265D0">
      <w:pPr>
        <w:ind w:firstLine="0"/>
        <w:jc w:val="both"/>
        <w:rPr>
          <w:color w:val="FF0000"/>
          <w:szCs w:val="28"/>
        </w:rPr>
      </w:pPr>
    </w:p>
    <w:p w14:paraId="28BB2353" w14:textId="77777777" w:rsidR="000C206C" w:rsidRDefault="00590661" w:rsidP="000B0FF7">
      <w:pPr>
        <w:ind w:left="1080" w:firstLine="0"/>
        <w:jc w:val="center"/>
        <w:rPr>
          <w:b/>
        </w:rPr>
      </w:pPr>
      <w:r w:rsidRPr="000B0FF7">
        <w:rPr>
          <w:b/>
        </w:rPr>
        <w:t>Виховна робота</w:t>
      </w:r>
      <w:r w:rsidR="000C206C">
        <w:rPr>
          <w:b/>
        </w:rPr>
        <w:t xml:space="preserve"> </w:t>
      </w:r>
      <w:r w:rsidR="000C206C" w:rsidRPr="000C206C">
        <w:rPr>
          <w:b/>
        </w:rPr>
        <w:t xml:space="preserve">та робота </w:t>
      </w:r>
    </w:p>
    <w:p w14:paraId="2E46E259" w14:textId="77777777" w:rsidR="00654D0D" w:rsidRPr="000C206C" w:rsidRDefault="000C206C" w:rsidP="000B0FF7">
      <w:pPr>
        <w:ind w:left="1080" w:firstLine="0"/>
        <w:jc w:val="center"/>
        <w:rPr>
          <w:b/>
        </w:rPr>
      </w:pPr>
      <w:r w:rsidRPr="000C206C">
        <w:rPr>
          <w:b/>
        </w:rPr>
        <w:t>з утвердження української національної та громадянської ідентичності</w:t>
      </w:r>
    </w:p>
    <w:p w14:paraId="706636D6" w14:textId="77777777" w:rsidR="000C206C" w:rsidRPr="000B0FF7" w:rsidRDefault="000C206C" w:rsidP="000B0FF7">
      <w:pPr>
        <w:ind w:left="1080" w:firstLine="0"/>
        <w:jc w:val="center"/>
        <w:rPr>
          <w:b/>
        </w:rPr>
      </w:pPr>
    </w:p>
    <w:p w14:paraId="1C52AD06" w14:textId="77777777" w:rsidR="004413B5" w:rsidRDefault="000B0FF7" w:rsidP="000B0FF7">
      <w:pPr>
        <w:ind w:firstLine="567"/>
        <w:jc w:val="both"/>
      </w:pPr>
      <w:r w:rsidRPr="000B0FF7">
        <w:rPr>
          <w:rFonts w:cs="Times New Roman"/>
          <w:sz w:val="24"/>
          <w:szCs w:val="24"/>
        </w:rPr>
        <w:t xml:space="preserve"> </w:t>
      </w:r>
      <w:r w:rsidRPr="000B0FF7">
        <w:t>Велика увага протягом півріччя навчального року приділялась проведенню заходів з утвердження української національної та громадянської ідентичності з метою формування та утвердження в суспільстві патріотичної свідомості, поваги до державних символів, суспільно-державних (національних) цінностей України, розуміння їх важливості для становлення держави, державної мови як національної цінності та важливого атрибута національної та громадянської ідентичності</w:t>
      </w:r>
      <w:r w:rsidR="004413B5">
        <w:t>.</w:t>
      </w:r>
    </w:p>
    <w:p w14:paraId="2AC48DA2" w14:textId="7AA1927C" w:rsidR="00E47775" w:rsidRDefault="00E47775" w:rsidP="00E47775">
      <w:pPr>
        <w:pStyle w:val="aa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воєнних дій скаутська організація СО «Скаути Дніпра» спільно </w:t>
      </w:r>
      <w:r w:rsidR="00831CEB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з Національною Організацією Скаутів України організувала доставку гуманітарної допомоги від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Organization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of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Scout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Movement</w:t>
      </w:r>
      <w:r>
        <w:rPr>
          <w:sz w:val="28"/>
          <w:szCs w:val="28"/>
          <w:lang w:val="uk-UA"/>
        </w:rPr>
        <w:t>. Партія гуманітарної допомоги від США та Словенії поїхала тим</w:t>
      </w:r>
      <w:r w:rsidR="00555736">
        <w:rPr>
          <w:sz w:val="28"/>
          <w:szCs w:val="28"/>
          <w:lang w:val="uk-UA"/>
        </w:rPr>
        <w:t>, хто найбільше цього потребує</w:t>
      </w:r>
      <w:r w:rsidR="0021236B">
        <w:rPr>
          <w:sz w:val="28"/>
          <w:szCs w:val="28"/>
          <w:lang w:val="uk-UA"/>
        </w:rPr>
        <w:t>,</w:t>
      </w:r>
      <w:r w:rsidR="00555736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біженцям, переселенцям, лікарням та дитячим будинкам. </w:t>
      </w:r>
    </w:p>
    <w:p w14:paraId="517A3A25" w14:textId="77777777" w:rsidR="002A12B1" w:rsidRDefault="002A12B1" w:rsidP="006F7B00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5915836B" w14:textId="77777777" w:rsidR="006F7B00" w:rsidRDefault="006F7B00" w:rsidP="006F7B00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6F7B00">
        <w:rPr>
          <w:rFonts w:eastAsia="Times New Roman" w:cs="Times New Roman"/>
          <w:b/>
          <w:szCs w:val="28"/>
          <w:lang w:eastAsia="ru-RU"/>
        </w:rPr>
        <w:t>Протягом року були проведені заходи:</w:t>
      </w:r>
    </w:p>
    <w:p w14:paraId="295F81E1" w14:textId="77777777" w:rsidR="000C206C" w:rsidRDefault="000C206C" w:rsidP="006F7B00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50065EB1" w14:textId="5B6FE5FB" w:rsidR="006F7B00" w:rsidRDefault="006F7B00" w:rsidP="00831CEB">
      <w:pPr>
        <w:ind w:left="284" w:firstLine="0"/>
        <w:jc w:val="both"/>
        <w:rPr>
          <w:color w:val="222222"/>
          <w:szCs w:val="28"/>
        </w:rPr>
      </w:pPr>
      <w:r>
        <w:rPr>
          <w:color w:val="222222"/>
          <w:szCs w:val="28"/>
          <w:shd w:val="clear" w:color="auto" w:fill="FFFFFF"/>
        </w:rPr>
        <w:t xml:space="preserve">- розповсюдження «Світла миру з Віфлеєму» </w:t>
      </w:r>
      <w:r w:rsidR="008F058F">
        <w:rPr>
          <w:color w:val="222222"/>
          <w:szCs w:val="28"/>
          <w:shd w:val="clear" w:color="auto" w:fill="FFFFFF"/>
        </w:rPr>
        <w:t xml:space="preserve">(м. Краків Польща) </w:t>
      </w:r>
      <w:r>
        <w:rPr>
          <w:color w:val="222222"/>
          <w:szCs w:val="28"/>
          <w:shd w:val="clear" w:color="auto" w:fill="FFFFFF"/>
        </w:rPr>
        <w:t>в організації нашого міста, у військо</w:t>
      </w:r>
      <w:r w:rsidR="000C206C">
        <w:rPr>
          <w:color w:val="222222"/>
          <w:szCs w:val="28"/>
          <w:shd w:val="clear" w:color="auto" w:fill="FFFFFF"/>
        </w:rPr>
        <w:t>ві бригади 25, 82 та 762 бригаду</w:t>
      </w:r>
      <w:r>
        <w:rPr>
          <w:color w:val="222222"/>
          <w:szCs w:val="28"/>
          <w:shd w:val="clear" w:color="auto" w:fill="FFFFFF"/>
        </w:rPr>
        <w:t xml:space="preserve"> охорони Державної спеціальної служби транспорту</w:t>
      </w:r>
      <w:r w:rsidR="004159C0">
        <w:rPr>
          <w:color w:val="222222"/>
          <w:szCs w:val="28"/>
          <w:shd w:val="clear" w:color="auto" w:fill="FFFFFF"/>
        </w:rPr>
        <w:t xml:space="preserve"> та у м. Ки</w:t>
      </w:r>
      <w:r w:rsidR="000C206C">
        <w:rPr>
          <w:color w:val="222222"/>
          <w:szCs w:val="28"/>
          <w:shd w:val="clear" w:color="auto" w:fill="FFFFFF"/>
        </w:rPr>
        <w:t>ї</w:t>
      </w:r>
      <w:r w:rsidR="004159C0">
        <w:rPr>
          <w:color w:val="222222"/>
          <w:szCs w:val="28"/>
          <w:shd w:val="clear" w:color="auto" w:fill="FFFFFF"/>
        </w:rPr>
        <w:t>в.</w:t>
      </w:r>
      <w:r w:rsidR="00AA1661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</w:rPr>
        <w:t>На сьогодні наше Скаутське об'єднання активно залучає дітей як  з нашого міста</w:t>
      </w:r>
      <w:r w:rsidR="000C206C">
        <w:rPr>
          <w:color w:val="222222"/>
          <w:szCs w:val="28"/>
        </w:rPr>
        <w:t>,</w:t>
      </w:r>
      <w:r>
        <w:rPr>
          <w:color w:val="222222"/>
          <w:szCs w:val="28"/>
        </w:rPr>
        <w:t xml:space="preserve"> так і дітей сімей ВПО в рамках реалізації скаутської програми.</w:t>
      </w:r>
      <w:r w:rsidR="000C206C">
        <w:rPr>
          <w:color w:val="222222"/>
          <w:szCs w:val="28"/>
        </w:rPr>
        <w:t xml:space="preserve"> </w:t>
      </w:r>
      <w:r>
        <w:rPr>
          <w:color w:val="222222"/>
          <w:szCs w:val="28"/>
        </w:rPr>
        <w:t xml:space="preserve">Наразі Національна Організація Скаутів України реалізовує проект </w:t>
      </w:r>
      <w:proofErr w:type="spellStart"/>
      <w:r>
        <w:rPr>
          <w:color w:val="222222"/>
          <w:szCs w:val="28"/>
        </w:rPr>
        <w:t>UAct</w:t>
      </w:r>
      <w:proofErr w:type="spellEnd"/>
      <w:r>
        <w:rPr>
          <w:color w:val="222222"/>
          <w:szCs w:val="28"/>
        </w:rPr>
        <w:t xml:space="preserve"> з підтримки сімей біженців та переселенців шляхом залучення їх до груп Скаутів</w:t>
      </w:r>
      <w:r w:rsidR="00831CEB">
        <w:rPr>
          <w:color w:val="222222"/>
          <w:szCs w:val="28"/>
        </w:rPr>
        <w:t>,</w:t>
      </w:r>
      <w:r>
        <w:rPr>
          <w:color w:val="222222"/>
          <w:szCs w:val="28"/>
        </w:rPr>
        <w:t xml:space="preserve"> і наше Скаутське об'єднання та групи наших Скаутів активно долучилися у цей проект</w:t>
      </w:r>
      <w:r w:rsidR="00831CEB">
        <w:rPr>
          <w:color w:val="222222"/>
          <w:szCs w:val="28"/>
        </w:rPr>
        <w:t>;</w:t>
      </w:r>
    </w:p>
    <w:p w14:paraId="1F6B90DB" w14:textId="77777777" w:rsidR="006F7B00" w:rsidRPr="00ED59B0" w:rsidRDefault="006F7B00" w:rsidP="006F7B00">
      <w:pPr>
        <w:shd w:val="clear" w:color="auto" w:fill="FFFFFF"/>
        <w:jc w:val="both"/>
        <w:rPr>
          <w:color w:val="222222"/>
          <w:sz w:val="6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           </w:t>
      </w:r>
    </w:p>
    <w:p w14:paraId="7CA0F241" w14:textId="3B54E739" w:rsidR="00C46811" w:rsidRPr="000477B0" w:rsidRDefault="00831CEB" w:rsidP="00ED59B0">
      <w:pPr>
        <w:pStyle w:val="aa"/>
        <w:numPr>
          <w:ilvl w:val="0"/>
          <w:numId w:val="14"/>
        </w:numPr>
        <w:tabs>
          <w:tab w:val="num" w:pos="426"/>
        </w:tabs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C46811" w:rsidRPr="000477B0">
        <w:rPr>
          <w:sz w:val="28"/>
          <w:szCs w:val="28"/>
          <w:lang w:val="uk-UA"/>
        </w:rPr>
        <w:t xml:space="preserve">ід час воєнного стану в країні  вихованцями та педагогами  було </w:t>
      </w:r>
      <w:r w:rsidR="00B7497B">
        <w:rPr>
          <w:sz w:val="28"/>
          <w:szCs w:val="28"/>
          <w:lang w:val="uk-UA"/>
        </w:rPr>
        <w:t>виготовле</w:t>
      </w:r>
      <w:r w:rsidR="00C46811" w:rsidRPr="000477B0">
        <w:rPr>
          <w:sz w:val="28"/>
          <w:szCs w:val="28"/>
          <w:lang w:val="uk-UA"/>
        </w:rPr>
        <w:t xml:space="preserve">но </w:t>
      </w:r>
      <w:r w:rsidR="00AA1661">
        <w:rPr>
          <w:sz w:val="28"/>
          <w:szCs w:val="28"/>
          <w:lang w:val="uk-UA"/>
        </w:rPr>
        <w:t>2000 оберегів (ляльки-</w:t>
      </w:r>
      <w:proofErr w:type="spellStart"/>
      <w:r w:rsidR="00C46811" w:rsidRPr="000477B0">
        <w:rPr>
          <w:sz w:val="28"/>
          <w:szCs w:val="28"/>
          <w:lang w:val="uk-UA"/>
        </w:rPr>
        <w:t>мотанки</w:t>
      </w:r>
      <w:proofErr w:type="spellEnd"/>
      <w:r w:rsidR="00C46811" w:rsidRPr="000477B0">
        <w:rPr>
          <w:sz w:val="28"/>
          <w:szCs w:val="28"/>
          <w:lang w:val="uk-UA"/>
        </w:rPr>
        <w:t xml:space="preserve">, патріотичні браслети) та більш </w:t>
      </w:r>
      <w:r w:rsidR="00AA1661">
        <w:rPr>
          <w:sz w:val="28"/>
          <w:szCs w:val="28"/>
          <w:lang w:val="uk-UA"/>
        </w:rPr>
        <w:t>5</w:t>
      </w:r>
      <w:r w:rsidR="00C46811" w:rsidRPr="000477B0">
        <w:rPr>
          <w:sz w:val="28"/>
          <w:szCs w:val="28"/>
          <w:lang w:val="uk-UA"/>
        </w:rPr>
        <w:t>00 малюнків для наших захисників</w:t>
      </w:r>
      <w:r>
        <w:rPr>
          <w:sz w:val="28"/>
          <w:szCs w:val="28"/>
          <w:lang w:val="uk-UA"/>
        </w:rPr>
        <w:t>;</w:t>
      </w:r>
    </w:p>
    <w:p w14:paraId="457A9981" w14:textId="3C155518" w:rsidR="00C46811" w:rsidRDefault="00831CEB" w:rsidP="00ED59B0">
      <w:pPr>
        <w:pStyle w:val="aa"/>
        <w:numPr>
          <w:ilvl w:val="0"/>
          <w:numId w:val="14"/>
        </w:numPr>
        <w:tabs>
          <w:tab w:val="num" w:pos="426"/>
        </w:tabs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C46811">
        <w:rPr>
          <w:sz w:val="28"/>
          <w:szCs w:val="28"/>
          <w:lang w:val="uk-UA"/>
        </w:rPr>
        <w:t xml:space="preserve">ід час новорічних та </w:t>
      </w:r>
      <w:r>
        <w:rPr>
          <w:sz w:val="28"/>
          <w:szCs w:val="28"/>
          <w:lang w:val="uk-UA"/>
        </w:rPr>
        <w:t>Р</w:t>
      </w:r>
      <w:r w:rsidR="00C46811">
        <w:rPr>
          <w:sz w:val="28"/>
          <w:szCs w:val="28"/>
          <w:lang w:val="uk-UA"/>
        </w:rPr>
        <w:t xml:space="preserve">іздвяних свят народний художній колектив театральна студія «Інженю» провів благодійний захід-виставу «Пеппі </w:t>
      </w:r>
      <w:proofErr w:type="spellStart"/>
      <w:r w:rsidR="00C46811">
        <w:rPr>
          <w:sz w:val="28"/>
          <w:szCs w:val="28"/>
          <w:lang w:val="uk-UA"/>
        </w:rPr>
        <w:t>Довгопанчоха</w:t>
      </w:r>
      <w:proofErr w:type="spellEnd"/>
      <w:r w:rsidR="00C46811">
        <w:rPr>
          <w:sz w:val="28"/>
          <w:szCs w:val="28"/>
          <w:lang w:val="uk-UA"/>
        </w:rPr>
        <w:t>» для Благодійної організації «Благодійний фонд «ТАПС» та благодій</w:t>
      </w:r>
      <w:r w:rsidR="000C206C">
        <w:rPr>
          <w:sz w:val="28"/>
          <w:szCs w:val="28"/>
          <w:lang w:val="uk-UA"/>
        </w:rPr>
        <w:t>ної організації «Я-Маріуполь» (</w:t>
      </w:r>
      <w:r w:rsidR="00C46811">
        <w:rPr>
          <w:sz w:val="28"/>
          <w:szCs w:val="28"/>
          <w:lang w:val="uk-UA"/>
        </w:rPr>
        <w:t xml:space="preserve">67 дітей). Також вихованці народного художнього колективу театральної студії «Інженю»   були задіяні у зйомках соціальної реклами Благодійної організації «ТАПС» до роковин повномасштабного вторгнення. </w:t>
      </w:r>
    </w:p>
    <w:p w14:paraId="0B5FC74D" w14:textId="235C3C94" w:rsidR="00F21478" w:rsidRDefault="00F21478" w:rsidP="00F21478">
      <w:pPr>
        <w:jc w:val="both"/>
        <w:rPr>
          <w:color w:val="222222"/>
          <w:szCs w:val="28"/>
          <w:shd w:val="clear" w:color="auto" w:fill="FFFFFF"/>
        </w:rPr>
      </w:pPr>
      <w:r w:rsidRPr="00F21478">
        <w:rPr>
          <w:bCs/>
          <w:color w:val="222222"/>
          <w:szCs w:val="28"/>
          <w:shd w:val="clear" w:color="auto" w:fill="FFFFFF"/>
        </w:rPr>
        <w:lastRenderedPageBreak/>
        <w:t>З початку вторгнення</w:t>
      </w:r>
      <w:r w:rsidR="000E42BA" w:rsidRPr="00F21478">
        <w:rPr>
          <w:bCs/>
          <w:color w:val="222222"/>
          <w:szCs w:val="28"/>
          <w:shd w:val="clear" w:color="auto" w:fill="FFFFFF"/>
        </w:rPr>
        <w:t xml:space="preserve"> </w:t>
      </w:r>
      <w:r w:rsidRPr="00F21478">
        <w:rPr>
          <w:bCs/>
          <w:color w:val="222222"/>
          <w:szCs w:val="28"/>
          <w:shd w:val="clear" w:color="auto" w:fill="FFFFFF"/>
        </w:rPr>
        <w:t>росій</w:t>
      </w:r>
      <w:r w:rsidR="000C206C">
        <w:rPr>
          <w:bCs/>
          <w:color w:val="222222"/>
          <w:szCs w:val="28"/>
          <w:shd w:val="clear" w:color="auto" w:fill="FFFFFF"/>
        </w:rPr>
        <w:t>с</w:t>
      </w:r>
      <w:r w:rsidRPr="00F21478">
        <w:rPr>
          <w:bCs/>
          <w:color w:val="222222"/>
          <w:szCs w:val="28"/>
          <w:shd w:val="clear" w:color="auto" w:fill="FFFFFF"/>
        </w:rPr>
        <w:t>ьких загарбників на територію України вихов</w:t>
      </w:r>
      <w:r w:rsidR="000C206C">
        <w:rPr>
          <w:bCs/>
          <w:color w:val="222222"/>
          <w:szCs w:val="28"/>
          <w:shd w:val="clear" w:color="auto" w:fill="FFFFFF"/>
        </w:rPr>
        <w:t>а</w:t>
      </w:r>
      <w:r w:rsidRPr="00F21478">
        <w:rPr>
          <w:bCs/>
          <w:color w:val="222222"/>
          <w:szCs w:val="28"/>
          <w:shd w:val="clear" w:color="auto" w:fill="FFFFFF"/>
        </w:rPr>
        <w:t xml:space="preserve">нцями гуртка «Скаут»,  їх родинами та </w:t>
      </w:r>
      <w:r w:rsidR="000E42BA" w:rsidRPr="00F21478">
        <w:rPr>
          <w:bCs/>
          <w:color w:val="222222"/>
          <w:szCs w:val="28"/>
          <w:shd w:val="clear" w:color="auto" w:fill="FFFFFF"/>
        </w:rPr>
        <w:t xml:space="preserve">нашими ініціативами </w:t>
      </w:r>
      <w:r w:rsidRPr="00F21478">
        <w:rPr>
          <w:bCs/>
          <w:color w:val="222222"/>
          <w:szCs w:val="28"/>
          <w:shd w:val="clear" w:color="auto" w:fill="FFFFFF"/>
        </w:rPr>
        <w:t>закупили</w:t>
      </w:r>
      <w:r w:rsidR="000E42BA" w:rsidRPr="00F21478">
        <w:rPr>
          <w:bCs/>
          <w:color w:val="222222"/>
          <w:szCs w:val="28"/>
          <w:shd w:val="clear" w:color="auto" w:fill="FFFFFF"/>
        </w:rPr>
        <w:t>:</w:t>
      </w:r>
      <w:r>
        <w:rPr>
          <w:b/>
          <w:bCs/>
          <w:color w:val="222222"/>
          <w:szCs w:val="28"/>
          <w:shd w:val="clear" w:color="auto" w:fill="FFFFFF"/>
        </w:rPr>
        <w:t xml:space="preserve"> </w:t>
      </w:r>
      <w:proofErr w:type="spellStart"/>
      <w:r w:rsidR="00831CEB">
        <w:rPr>
          <w:color w:val="222222"/>
          <w:szCs w:val="28"/>
          <w:shd w:val="clear" w:color="auto" w:fill="FFFFFF"/>
        </w:rPr>
        <w:t>т</w:t>
      </w:r>
      <w:r w:rsidR="000E42BA">
        <w:rPr>
          <w:color w:val="222222"/>
          <w:szCs w:val="28"/>
          <w:shd w:val="clear" w:color="auto" w:fill="FFFFFF"/>
        </w:rPr>
        <w:t>епловізор</w:t>
      </w:r>
      <w:proofErr w:type="spellEnd"/>
      <w:r w:rsidR="000C206C">
        <w:rPr>
          <w:color w:val="222222"/>
          <w:szCs w:val="28"/>
          <w:shd w:val="clear" w:color="auto" w:fill="FFFFFF"/>
        </w:rPr>
        <w:t xml:space="preserve"> </w:t>
      </w:r>
      <w:r w:rsidR="000E42BA">
        <w:rPr>
          <w:color w:val="222222"/>
          <w:szCs w:val="28"/>
          <w:shd w:val="clear" w:color="auto" w:fill="FFFFFF"/>
        </w:rPr>
        <w:t>- 1 шт.</w:t>
      </w:r>
      <w:r>
        <w:rPr>
          <w:color w:val="222222"/>
          <w:szCs w:val="28"/>
          <w:shd w:val="clear" w:color="auto" w:fill="FFFFFF"/>
        </w:rPr>
        <w:t xml:space="preserve">, </w:t>
      </w:r>
      <w:r w:rsidR="000C206C">
        <w:rPr>
          <w:color w:val="222222"/>
          <w:szCs w:val="28"/>
          <w:shd w:val="clear" w:color="auto" w:fill="FFFFFF"/>
        </w:rPr>
        <w:t xml:space="preserve">                 </w:t>
      </w:r>
      <w:r w:rsidR="000E42BA">
        <w:rPr>
          <w:color w:val="222222"/>
          <w:szCs w:val="28"/>
          <w:shd w:val="clear" w:color="auto" w:fill="FFFFFF"/>
        </w:rPr>
        <w:t>4 бінокля</w:t>
      </w:r>
      <w:r>
        <w:rPr>
          <w:color w:val="222222"/>
          <w:szCs w:val="28"/>
          <w:shd w:val="clear" w:color="auto" w:fill="FFFFFF"/>
        </w:rPr>
        <w:t xml:space="preserve">, </w:t>
      </w:r>
      <w:r w:rsidR="00831CEB">
        <w:rPr>
          <w:color w:val="222222"/>
          <w:szCs w:val="28"/>
          <w:shd w:val="clear" w:color="auto" w:fill="FFFFFF"/>
        </w:rPr>
        <w:t>а</w:t>
      </w:r>
      <w:r w:rsidR="000E42BA">
        <w:rPr>
          <w:color w:val="222222"/>
          <w:szCs w:val="28"/>
          <w:shd w:val="clear" w:color="auto" w:fill="FFFFFF"/>
        </w:rPr>
        <w:t>втівка ГАЗ (адресно);</w:t>
      </w:r>
      <w:r>
        <w:rPr>
          <w:color w:val="222222"/>
          <w:szCs w:val="28"/>
          <w:shd w:val="clear" w:color="auto" w:fill="FFFFFF"/>
        </w:rPr>
        <w:t xml:space="preserve"> </w:t>
      </w:r>
      <w:r w:rsidR="00831CEB">
        <w:rPr>
          <w:color w:val="222222"/>
          <w:szCs w:val="28"/>
          <w:shd w:val="clear" w:color="auto" w:fill="FFFFFF"/>
        </w:rPr>
        <w:t>а</w:t>
      </w:r>
      <w:r w:rsidR="000C206C">
        <w:rPr>
          <w:color w:val="222222"/>
          <w:szCs w:val="28"/>
          <w:shd w:val="clear" w:color="auto" w:fill="FFFFFF"/>
        </w:rPr>
        <w:t xml:space="preserve">втівка - </w:t>
      </w:r>
      <w:proofErr w:type="spellStart"/>
      <w:r w:rsidR="000C206C">
        <w:rPr>
          <w:color w:val="222222"/>
          <w:szCs w:val="28"/>
          <w:shd w:val="clear" w:color="auto" w:fill="FFFFFF"/>
        </w:rPr>
        <w:t>медевак</w:t>
      </w:r>
      <w:proofErr w:type="spellEnd"/>
      <w:r w:rsidR="000C206C">
        <w:rPr>
          <w:color w:val="222222"/>
          <w:szCs w:val="28"/>
          <w:shd w:val="clear" w:color="auto" w:fill="FFFFFF"/>
        </w:rPr>
        <w:t xml:space="preserve"> (</w:t>
      </w:r>
      <w:r w:rsidR="000E42BA">
        <w:rPr>
          <w:color w:val="222222"/>
          <w:szCs w:val="28"/>
          <w:shd w:val="clear" w:color="auto" w:fill="FFFFFF"/>
        </w:rPr>
        <w:t>адресна допомога педагогу закладу);</w:t>
      </w:r>
      <w:r>
        <w:rPr>
          <w:color w:val="222222"/>
          <w:szCs w:val="28"/>
          <w:shd w:val="clear" w:color="auto" w:fill="FFFFFF"/>
        </w:rPr>
        <w:t xml:space="preserve"> </w:t>
      </w:r>
      <w:r w:rsidR="000C206C">
        <w:rPr>
          <w:color w:val="222222"/>
          <w:szCs w:val="28"/>
          <w:shd w:val="clear" w:color="auto" w:fill="FFFFFF"/>
        </w:rPr>
        <w:t>т</w:t>
      </w:r>
      <w:r w:rsidR="000E42BA">
        <w:rPr>
          <w:color w:val="222222"/>
          <w:szCs w:val="28"/>
          <w:shd w:val="clear" w:color="auto" w:fill="FFFFFF"/>
        </w:rPr>
        <w:t>урнікети - 100 шт.;</w:t>
      </w:r>
      <w:r>
        <w:rPr>
          <w:color w:val="222222"/>
          <w:szCs w:val="28"/>
          <w:shd w:val="clear" w:color="auto" w:fill="FFFFFF"/>
        </w:rPr>
        <w:t xml:space="preserve"> </w:t>
      </w:r>
      <w:r w:rsidR="000C206C">
        <w:rPr>
          <w:color w:val="222222"/>
          <w:szCs w:val="28"/>
          <w:shd w:val="clear" w:color="auto" w:fill="FFFFFF"/>
        </w:rPr>
        <w:t xml:space="preserve">тактичний </w:t>
      </w:r>
      <w:proofErr w:type="spellStart"/>
      <w:r w:rsidR="000C206C">
        <w:rPr>
          <w:color w:val="222222"/>
          <w:szCs w:val="28"/>
          <w:shd w:val="clear" w:color="auto" w:fill="FFFFFF"/>
        </w:rPr>
        <w:t>мед</w:t>
      </w:r>
      <w:r w:rsidR="000E42BA">
        <w:rPr>
          <w:color w:val="222222"/>
          <w:szCs w:val="28"/>
          <w:shd w:val="clear" w:color="auto" w:fill="FFFFFF"/>
        </w:rPr>
        <w:t>рюкзак</w:t>
      </w:r>
      <w:proofErr w:type="spellEnd"/>
      <w:r w:rsidR="000E42BA">
        <w:rPr>
          <w:color w:val="222222"/>
          <w:szCs w:val="28"/>
          <w:shd w:val="clear" w:color="auto" w:fill="FFFFFF"/>
        </w:rPr>
        <w:t>- 3 шт.;</w:t>
      </w:r>
      <w:r>
        <w:rPr>
          <w:color w:val="222222"/>
          <w:szCs w:val="28"/>
          <w:shd w:val="clear" w:color="auto" w:fill="FFFFFF"/>
        </w:rPr>
        <w:t xml:space="preserve"> </w:t>
      </w:r>
      <w:proofErr w:type="spellStart"/>
      <w:r w:rsidR="000C206C">
        <w:rPr>
          <w:color w:val="222222"/>
          <w:szCs w:val="28"/>
          <w:shd w:val="clear" w:color="auto" w:fill="FFFFFF"/>
        </w:rPr>
        <w:t>к</w:t>
      </w:r>
      <w:r w:rsidR="000E42BA">
        <w:rPr>
          <w:color w:val="222222"/>
          <w:szCs w:val="28"/>
          <w:shd w:val="clear" w:color="auto" w:fill="FFFFFF"/>
        </w:rPr>
        <w:t>ровоспаси</w:t>
      </w:r>
      <w:proofErr w:type="spellEnd"/>
      <w:r w:rsidR="000E42BA">
        <w:rPr>
          <w:color w:val="222222"/>
          <w:szCs w:val="28"/>
          <w:shd w:val="clear" w:color="auto" w:fill="FFFFFF"/>
        </w:rPr>
        <w:t xml:space="preserve"> - 200 шт.;</w:t>
      </w:r>
      <w:r>
        <w:rPr>
          <w:color w:val="222222"/>
          <w:szCs w:val="28"/>
          <w:shd w:val="clear" w:color="auto" w:fill="FFFFFF"/>
        </w:rPr>
        <w:t xml:space="preserve"> </w:t>
      </w:r>
      <w:r w:rsidR="000C206C">
        <w:rPr>
          <w:color w:val="222222"/>
          <w:szCs w:val="28"/>
          <w:shd w:val="clear" w:color="auto" w:fill="FFFFFF"/>
        </w:rPr>
        <w:t>л</w:t>
      </w:r>
      <w:r w:rsidR="000E42BA">
        <w:rPr>
          <w:color w:val="222222"/>
          <w:szCs w:val="28"/>
          <w:shd w:val="clear" w:color="auto" w:fill="FFFFFF"/>
        </w:rPr>
        <w:t>іки бойовим медикам на суму – 12 тис.</w:t>
      </w:r>
      <w:r w:rsidR="000C206C">
        <w:rPr>
          <w:color w:val="222222"/>
          <w:szCs w:val="28"/>
          <w:shd w:val="clear" w:color="auto" w:fill="FFFFFF"/>
        </w:rPr>
        <w:t xml:space="preserve"> </w:t>
      </w:r>
      <w:r w:rsidR="000E42BA">
        <w:rPr>
          <w:color w:val="222222"/>
          <w:szCs w:val="28"/>
          <w:shd w:val="clear" w:color="auto" w:fill="FFFFFF"/>
        </w:rPr>
        <w:t>грн.;</w:t>
      </w:r>
      <w:r>
        <w:rPr>
          <w:color w:val="222222"/>
          <w:szCs w:val="28"/>
          <w:shd w:val="clear" w:color="auto" w:fill="FFFFFF"/>
        </w:rPr>
        <w:t xml:space="preserve"> </w:t>
      </w:r>
      <w:r w:rsidR="000C206C">
        <w:rPr>
          <w:color w:val="222222"/>
          <w:szCs w:val="28"/>
          <w:shd w:val="clear" w:color="auto" w:fill="FFFFFF"/>
        </w:rPr>
        <w:t>б</w:t>
      </w:r>
      <w:r w:rsidR="000E42BA">
        <w:rPr>
          <w:color w:val="222222"/>
          <w:szCs w:val="28"/>
          <w:shd w:val="clear" w:color="auto" w:fill="FFFFFF"/>
        </w:rPr>
        <w:t>ронежилет</w:t>
      </w:r>
      <w:r w:rsidR="000C206C">
        <w:rPr>
          <w:color w:val="222222"/>
          <w:szCs w:val="28"/>
          <w:shd w:val="clear" w:color="auto" w:fill="FFFFFF"/>
        </w:rPr>
        <w:t xml:space="preserve"> </w:t>
      </w:r>
      <w:r w:rsidR="000E42BA">
        <w:rPr>
          <w:color w:val="222222"/>
          <w:szCs w:val="28"/>
          <w:shd w:val="clear" w:color="auto" w:fill="FFFFFF"/>
        </w:rPr>
        <w:t>- 1 шт.</w:t>
      </w:r>
      <w:r>
        <w:rPr>
          <w:color w:val="222222"/>
          <w:szCs w:val="28"/>
          <w:shd w:val="clear" w:color="auto" w:fill="FFFFFF"/>
        </w:rPr>
        <w:t>; організовано з</w:t>
      </w:r>
      <w:r w:rsidR="000E42BA">
        <w:rPr>
          <w:color w:val="222222"/>
          <w:szCs w:val="28"/>
          <w:shd w:val="clear" w:color="auto" w:fill="FFFFFF"/>
        </w:rPr>
        <w:t>бір ігр</w:t>
      </w:r>
      <w:r w:rsidR="000C206C">
        <w:rPr>
          <w:color w:val="222222"/>
          <w:szCs w:val="28"/>
          <w:shd w:val="clear" w:color="auto" w:fill="FFFFFF"/>
        </w:rPr>
        <w:t xml:space="preserve">ашок, одягу, харчів, постільної білизни  переселенцям </w:t>
      </w:r>
      <w:r w:rsidR="000E42BA">
        <w:rPr>
          <w:color w:val="222222"/>
          <w:szCs w:val="28"/>
          <w:shd w:val="clear" w:color="auto" w:fill="FFFFFF"/>
        </w:rPr>
        <w:t xml:space="preserve"> на суму 4800 грн.</w:t>
      </w:r>
      <w:r>
        <w:rPr>
          <w:color w:val="222222"/>
          <w:szCs w:val="28"/>
          <w:shd w:val="clear" w:color="auto" w:fill="FFFFFF"/>
        </w:rPr>
        <w:t>;  з</w:t>
      </w:r>
      <w:r w:rsidR="000E42BA">
        <w:rPr>
          <w:color w:val="222222"/>
          <w:szCs w:val="28"/>
          <w:shd w:val="clear" w:color="auto" w:fill="FFFFFF"/>
        </w:rPr>
        <w:t xml:space="preserve">бір коштів на закупку зварювальних </w:t>
      </w:r>
      <w:proofErr w:type="spellStart"/>
      <w:r w:rsidR="000E42BA">
        <w:rPr>
          <w:color w:val="222222"/>
          <w:szCs w:val="28"/>
          <w:shd w:val="clear" w:color="auto" w:fill="FFFFFF"/>
        </w:rPr>
        <w:t>каргів</w:t>
      </w:r>
      <w:proofErr w:type="spellEnd"/>
      <w:r w:rsidR="000E42BA">
        <w:rPr>
          <w:color w:val="222222"/>
          <w:szCs w:val="28"/>
          <w:shd w:val="clear" w:color="auto" w:fill="FFFFFF"/>
        </w:rPr>
        <w:t xml:space="preserve"> для підрозділу – 10 000 грн.</w:t>
      </w:r>
    </w:p>
    <w:p w14:paraId="49EF25B9" w14:textId="77777777" w:rsidR="000422DA" w:rsidRDefault="000422DA" w:rsidP="00F21478">
      <w:pPr>
        <w:jc w:val="both"/>
        <w:rPr>
          <w:color w:val="222222"/>
          <w:szCs w:val="28"/>
          <w:shd w:val="clear" w:color="auto" w:fill="FFFFFF"/>
        </w:rPr>
      </w:pPr>
    </w:p>
    <w:p w14:paraId="746D9BDA" w14:textId="77777777" w:rsidR="00125FA9" w:rsidRPr="00CF6FF5" w:rsidRDefault="00F21478" w:rsidP="00F21478">
      <w:pPr>
        <w:jc w:val="center"/>
        <w:rPr>
          <w:b/>
          <w:szCs w:val="28"/>
        </w:rPr>
      </w:pPr>
      <w:r w:rsidRPr="00CF6FF5">
        <w:rPr>
          <w:b/>
          <w:szCs w:val="28"/>
        </w:rPr>
        <w:t xml:space="preserve">В </w:t>
      </w:r>
      <w:r w:rsidR="00EB0423" w:rsidRPr="00CF6FF5">
        <w:rPr>
          <w:b/>
          <w:szCs w:val="28"/>
        </w:rPr>
        <w:t xml:space="preserve">усіх </w:t>
      </w:r>
      <w:r w:rsidRPr="00CF6FF5">
        <w:rPr>
          <w:b/>
          <w:szCs w:val="28"/>
        </w:rPr>
        <w:t>гуртках закладу на постійній основі відбувається:</w:t>
      </w:r>
    </w:p>
    <w:p w14:paraId="2C00F3F5" w14:textId="77777777" w:rsidR="00125FA9" w:rsidRPr="00F21478" w:rsidRDefault="00125FA9" w:rsidP="00F21478">
      <w:pPr>
        <w:pStyle w:val="10"/>
        <w:numPr>
          <w:ilvl w:val="0"/>
          <w:numId w:val="25"/>
        </w:numPr>
        <w:shd w:val="clear" w:color="auto" w:fill="auto"/>
        <w:tabs>
          <w:tab w:val="left" w:pos="368"/>
          <w:tab w:val="left" w:pos="1560"/>
        </w:tabs>
        <w:ind w:left="284" w:right="282" w:hanging="283"/>
        <w:jc w:val="both"/>
        <w:rPr>
          <w:color w:val="222222"/>
          <w:sz w:val="28"/>
          <w:szCs w:val="28"/>
          <w:shd w:val="clear" w:color="auto" w:fill="FFFFFF"/>
        </w:rPr>
      </w:pPr>
      <w:r w:rsidRPr="00F21478">
        <w:rPr>
          <w:color w:val="222222"/>
          <w:sz w:val="28"/>
          <w:szCs w:val="28"/>
          <w:shd w:val="clear" w:color="auto" w:fill="FFFFFF"/>
        </w:rPr>
        <w:t>збір та відправлення продуктів харчування і засобів гігієни</w:t>
      </w:r>
      <w:r w:rsidR="000C206C">
        <w:rPr>
          <w:color w:val="222222"/>
          <w:sz w:val="28"/>
          <w:szCs w:val="28"/>
          <w:shd w:val="clear" w:color="auto" w:fill="FFFFFF"/>
        </w:rPr>
        <w:t>, ліків</w:t>
      </w:r>
      <w:r w:rsidR="00F21478" w:rsidRPr="00F21478">
        <w:rPr>
          <w:color w:val="222222"/>
          <w:sz w:val="28"/>
          <w:szCs w:val="28"/>
          <w:shd w:val="clear" w:color="auto" w:fill="FFFFFF"/>
        </w:rPr>
        <w:t xml:space="preserve"> </w:t>
      </w:r>
      <w:r w:rsidRPr="00F21478">
        <w:rPr>
          <w:color w:val="222222"/>
          <w:sz w:val="28"/>
          <w:szCs w:val="28"/>
          <w:shd w:val="clear" w:color="auto" w:fill="FFFFFF"/>
        </w:rPr>
        <w:t>для військовослужбовців Збройних Сил України (на постійній основі);</w:t>
      </w:r>
    </w:p>
    <w:p w14:paraId="3B9BB7ED" w14:textId="77777777" w:rsidR="00125FA9" w:rsidRPr="00F21478" w:rsidRDefault="00125FA9" w:rsidP="00F21478">
      <w:pPr>
        <w:pStyle w:val="10"/>
        <w:numPr>
          <w:ilvl w:val="0"/>
          <w:numId w:val="25"/>
        </w:numPr>
        <w:shd w:val="clear" w:color="auto" w:fill="auto"/>
        <w:tabs>
          <w:tab w:val="left" w:pos="368"/>
          <w:tab w:val="left" w:pos="1560"/>
        </w:tabs>
        <w:ind w:left="284" w:right="282" w:hanging="283"/>
        <w:jc w:val="both"/>
        <w:rPr>
          <w:color w:val="222222"/>
          <w:sz w:val="28"/>
          <w:szCs w:val="28"/>
          <w:shd w:val="clear" w:color="auto" w:fill="FFFFFF"/>
        </w:rPr>
      </w:pPr>
      <w:r w:rsidRPr="00F21478">
        <w:rPr>
          <w:color w:val="222222"/>
          <w:sz w:val="28"/>
          <w:szCs w:val="28"/>
          <w:shd w:val="clear" w:color="auto" w:fill="FFFFFF"/>
        </w:rPr>
        <w:t>збір та відправлення дитячого одягу жителям прифронтових областей, а саме Харківської, Миколаївської та Херсонської областей;</w:t>
      </w:r>
    </w:p>
    <w:p w14:paraId="5FEBC23B" w14:textId="77777777" w:rsidR="00125FA9" w:rsidRPr="00F21478" w:rsidRDefault="00125FA9" w:rsidP="00F21478">
      <w:pPr>
        <w:pStyle w:val="10"/>
        <w:numPr>
          <w:ilvl w:val="0"/>
          <w:numId w:val="25"/>
        </w:numPr>
        <w:shd w:val="clear" w:color="auto" w:fill="auto"/>
        <w:tabs>
          <w:tab w:val="left" w:pos="368"/>
          <w:tab w:val="left" w:pos="1560"/>
        </w:tabs>
        <w:ind w:left="284" w:right="282" w:hanging="283"/>
        <w:jc w:val="both"/>
        <w:rPr>
          <w:color w:val="222222"/>
          <w:sz w:val="28"/>
          <w:szCs w:val="28"/>
          <w:shd w:val="clear" w:color="auto" w:fill="FFFFFF"/>
        </w:rPr>
      </w:pPr>
      <w:r w:rsidRPr="00F21478">
        <w:rPr>
          <w:color w:val="222222"/>
          <w:sz w:val="28"/>
          <w:szCs w:val="28"/>
          <w:shd w:val="clear" w:color="auto" w:fill="FFFFFF"/>
        </w:rPr>
        <w:t>збір іграшок для дітей, які знаходяться на прифронтових територіях (на постійній основі);</w:t>
      </w:r>
    </w:p>
    <w:p w14:paraId="7287480B" w14:textId="77777777" w:rsidR="00125FA9" w:rsidRPr="00F21478" w:rsidRDefault="00125FA9" w:rsidP="00F21478">
      <w:pPr>
        <w:pStyle w:val="10"/>
        <w:numPr>
          <w:ilvl w:val="0"/>
          <w:numId w:val="25"/>
        </w:numPr>
        <w:shd w:val="clear" w:color="auto" w:fill="auto"/>
        <w:tabs>
          <w:tab w:val="left" w:pos="368"/>
          <w:tab w:val="left" w:pos="1560"/>
        </w:tabs>
        <w:ind w:left="284" w:right="282" w:hanging="283"/>
        <w:jc w:val="both"/>
        <w:rPr>
          <w:color w:val="222222"/>
          <w:sz w:val="28"/>
          <w:szCs w:val="28"/>
          <w:shd w:val="clear" w:color="auto" w:fill="FFFFFF"/>
        </w:rPr>
      </w:pPr>
      <w:r w:rsidRPr="00F21478">
        <w:rPr>
          <w:color w:val="222222"/>
          <w:sz w:val="28"/>
          <w:szCs w:val="28"/>
          <w:shd w:val="clear" w:color="auto" w:fill="FFFFFF"/>
        </w:rPr>
        <w:t>продовжується збір тканини та плетіння маскувальних сіток;</w:t>
      </w:r>
    </w:p>
    <w:p w14:paraId="4AE3BC71" w14:textId="77777777" w:rsidR="00125FA9" w:rsidRDefault="00125FA9" w:rsidP="00F21478">
      <w:pPr>
        <w:pStyle w:val="10"/>
        <w:numPr>
          <w:ilvl w:val="0"/>
          <w:numId w:val="25"/>
        </w:numPr>
        <w:shd w:val="clear" w:color="auto" w:fill="auto"/>
        <w:tabs>
          <w:tab w:val="left" w:pos="368"/>
          <w:tab w:val="left" w:pos="1560"/>
        </w:tabs>
        <w:ind w:left="284" w:right="282" w:hanging="283"/>
        <w:jc w:val="both"/>
        <w:rPr>
          <w:color w:val="222222"/>
          <w:sz w:val="28"/>
          <w:szCs w:val="28"/>
          <w:shd w:val="clear" w:color="auto" w:fill="FFFFFF"/>
        </w:rPr>
      </w:pPr>
      <w:r w:rsidRPr="00F21478">
        <w:rPr>
          <w:color w:val="222222"/>
          <w:sz w:val="28"/>
          <w:szCs w:val="28"/>
          <w:shd w:val="clear" w:color="auto" w:fill="FFFFFF"/>
        </w:rPr>
        <w:t>підшив 300 пар штанин для військовослужбовців;</w:t>
      </w:r>
    </w:p>
    <w:p w14:paraId="1DC10B00" w14:textId="2162FC7A" w:rsidR="008600B1" w:rsidRPr="00F21478" w:rsidRDefault="008600B1" w:rsidP="00F21478">
      <w:pPr>
        <w:pStyle w:val="10"/>
        <w:numPr>
          <w:ilvl w:val="0"/>
          <w:numId w:val="25"/>
        </w:numPr>
        <w:shd w:val="clear" w:color="auto" w:fill="auto"/>
        <w:tabs>
          <w:tab w:val="left" w:pos="368"/>
          <w:tab w:val="left" w:pos="1560"/>
        </w:tabs>
        <w:ind w:left="284" w:right="282" w:hanging="283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надання допомоги для військовослужбовц</w:t>
      </w:r>
      <w:r w:rsidR="00F64227">
        <w:rPr>
          <w:color w:val="222222"/>
          <w:sz w:val="28"/>
          <w:szCs w:val="28"/>
          <w:shd w:val="clear" w:color="auto" w:fill="FFFFFF"/>
        </w:rPr>
        <w:t>ів, які знаходяться на лікуванні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="00831CEB">
        <w:rPr>
          <w:color w:val="222222"/>
          <w:sz w:val="28"/>
          <w:szCs w:val="28"/>
          <w:shd w:val="clear" w:color="auto" w:fill="FFFFFF"/>
        </w:rPr>
        <w:t xml:space="preserve">                          </w:t>
      </w:r>
      <w:r>
        <w:rPr>
          <w:color w:val="222222"/>
          <w:sz w:val="28"/>
          <w:szCs w:val="28"/>
          <w:shd w:val="clear" w:color="auto" w:fill="FFFFFF"/>
        </w:rPr>
        <w:t>у м. Дніпр</w:t>
      </w:r>
      <w:r w:rsidR="00831CEB">
        <w:rPr>
          <w:color w:val="222222"/>
          <w:sz w:val="28"/>
          <w:szCs w:val="28"/>
          <w:shd w:val="clear" w:color="auto" w:fill="FFFFFF"/>
        </w:rPr>
        <w:t>о</w:t>
      </w:r>
      <w:r>
        <w:rPr>
          <w:color w:val="222222"/>
          <w:sz w:val="28"/>
          <w:szCs w:val="28"/>
          <w:shd w:val="clear" w:color="auto" w:fill="FFFFFF"/>
        </w:rPr>
        <w:t>;</w:t>
      </w:r>
    </w:p>
    <w:p w14:paraId="11CFD193" w14:textId="77777777" w:rsidR="00125FA9" w:rsidRDefault="00125FA9" w:rsidP="00831CEB">
      <w:pPr>
        <w:pStyle w:val="10"/>
        <w:numPr>
          <w:ilvl w:val="0"/>
          <w:numId w:val="25"/>
        </w:numPr>
        <w:shd w:val="clear" w:color="auto" w:fill="auto"/>
        <w:tabs>
          <w:tab w:val="left" w:pos="368"/>
          <w:tab w:val="left" w:pos="1560"/>
        </w:tabs>
        <w:ind w:left="284" w:right="282" w:hanging="283"/>
        <w:jc w:val="both"/>
        <w:rPr>
          <w:color w:val="222222"/>
          <w:sz w:val="28"/>
          <w:szCs w:val="28"/>
          <w:shd w:val="clear" w:color="auto" w:fill="FFFFFF"/>
        </w:rPr>
      </w:pPr>
      <w:r w:rsidRPr="00F21478">
        <w:rPr>
          <w:color w:val="222222"/>
          <w:sz w:val="28"/>
          <w:szCs w:val="28"/>
          <w:shd w:val="clear" w:color="auto" w:fill="FFFFFF"/>
        </w:rPr>
        <w:t>збір та надання допомоги притулку для тварин «Пегас»: корм тваринам, ліки, посуд, ганчір’я</w:t>
      </w:r>
      <w:r w:rsidR="008600B1">
        <w:rPr>
          <w:color w:val="222222"/>
          <w:sz w:val="28"/>
          <w:szCs w:val="28"/>
          <w:shd w:val="clear" w:color="auto" w:fill="FFFFFF"/>
        </w:rPr>
        <w:t>;</w:t>
      </w:r>
    </w:p>
    <w:p w14:paraId="6CA7AE52" w14:textId="77777777" w:rsidR="008600B1" w:rsidRDefault="008600B1" w:rsidP="00831CEB">
      <w:pPr>
        <w:pStyle w:val="aa"/>
        <w:numPr>
          <w:ilvl w:val="0"/>
          <w:numId w:val="25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року діти, батьки  та педагоги закладу беруть участь у Всеукраїнській акції «Ворогам кришка»</w:t>
      </w:r>
      <w:r w:rsidR="0033703F">
        <w:rPr>
          <w:sz w:val="28"/>
          <w:szCs w:val="28"/>
          <w:lang w:val="uk-UA"/>
        </w:rPr>
        <w:t xml:space="preserve"> (протягом року  було зібрано кришок  більше </w:t>
      </w:r>
      <w:r w:rsidR="00F64227">
        <w:rPr>
          <w:sz w:val="28"/>
          <w:szCs w:val="28"/>
          <w:lang w:val="uk-UA"/>
        </w:rPr>
        <w:t>300 кг</w:t>
      </w:r>
      <w:r w:rsidR="0033703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;  </w:t>
      </w:r>
    </w:p>
    <w:p w14:paraId="77D76949" w14:textId="6D7C8E03" w:rsidR="008600B1" w:rsidRDefault="008600B1" w:rsidP="008600B1">
      <w:pPr>
        <w:pStyle w:val="aa"/>
        <w:numPr>
          <w:ilvl w:val="0"/>
          <w:numId w:val="25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вихованці спільно з педагогом гуртка «Ляльковий світ» виготовили 3 медичних подушки для поранених бійців, 8 великих сумок для обладнання, тапочки для поранених  – 6 шт</w:t>
      </w:r>
      <w:r w:rsidR="00831CE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</w:p>
    <w:p w14:paraId="1DEF0C22" w14:textId="69A34A77" w:rsidR="00F64227" w:rsidRDefault="008600B1" w:rsidP="008600B1">
      <w:pPr>
        <w:pStyle w:val="aa"/>
        <w:numPr>
          <w:ilvl w:val="0"/>
          <w:numId w:val="25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було виготовлено </w:t>
      </w:r>
      <w:r w:rsidR="000E4264">
        <w:rPr>
          <w:sz w:val="28"/>
          <w:szCs w:val="28"/>
          <w:lang w:val="uk-UA"/>
        </w:rPr>
        <w:t>52</w:t>
      </w:r>
      <w:r>
        <w:rPr>
          <w:sz w:val="28"/>
          <w:szCs w:val="28"/>
          <w:lang w:val="uk-UA"/>
        </w:rPr>
        <w:t>0 окопних свічок</w:t>
      </w:r>
      <w:r w:rsidR="00F64227">
        <w:rPr>
          <w:sz w:val="28"/>
          <w:szCs w:val="28"/>
          <w:lang w:val="uk-UA"/>
        </w:rPr>
        <w:t>;</w:t>
      </w:r>
    </w:p>
    <w:p w14:paraId="76B13C81" w14:textId="77777777" w:rsidR="00F64227" w:rsidRDefault="00F64227" w:rsidP="008600B1">
      <w:pPr>
        <w:pStyle w:val="aa"/>
        <w:numPr>
          <w:ilvl w:val="0"/>
          <w:numId w:val="25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силами колективу закладу було зібрано 8 000 грн. на придбання </w:t>
      </w:r>
      <w:proofErr w:type="spellStart"/>
      <w:r>
        <w:rPr>
          <w:sz w:val="28"/>
          <w:szCs w:val="28"/>
          <w:lang w:val="uk-UA"/>
        </w:rPr>
        <w:t>антидронової</w:t>
      </w:r>
      <w:proofErr w:type="spellEnd"/>
      <w:r>
        <w:rPr>
          <w:sz w:val="28"/>
          <w:szCs w:val="28"/>
          <w:lang w:val="uk-UA"/>
        </w:rPr>
        <w:t xml:space="preserve"> рушниці;</w:t>
      </w:r>
    </w:p>
    <w:p w14:paraId="086B1DFF" w14:textId="1F0E609B" w:rsidR="008600B1" w:rsidRDefault="00F64227" w:rsidP="008600B1">
      <w:pPr>
        <w:pStyle w:val="aa"/>
        <w:numPr>
          <w:ilvl w:val="0"/>
          <w:numId w:val="25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 нагороджений грамот</w:t>
      </w:r>
      <w:r w:rsidR="000658EA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 xml:space="preserve"> трьох військових частин, ГО </w:t>
      </w:r>
      <w:r w:rsidR="000658E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сеукраїнського об’єднання «Патріот», ГО «Родина Героя», БФ ОВЕС «Ворогам кришка», </w:t>
      </w:r>
      <w:r w:rsidR="00831CEB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БО «Злагода» (м. Запоріжжя)</w:t>
      </w:r>
      <w:r w:rsidR="000658EA">
        <w:rPr>
          <w:sz w:val="28"/>
          <w:szCs w:val="28"/>
          <w:lang w:val="uk-UA"/>
        </w:rPr>
        <w:t xml:space="preserve"> за допомогу в забезпеченні виконання бойових завдань із захисту території України.</w:t>
      </w:r>
    </w:p>
    <w:p w14:paraId="106A804E" w14:textId="23FAE2D1" w:rsidR="000E42BA" w:rsidRPr="00F21478" w:rsidRDefault="00F21478" w:rsidP="00F21478">
      <w:pPr>
        <w:pStyle w:val="aa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постійну та тривалу допомогу Збройним силам оборони Винник О.О. та </w:t>
      </w:r>
      <w:r w:rsidR="008600B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Гайдук І.В. (волонтери від Громадської організації «Ветеранський простір Дніпропетровщини</w:t>
      </w:r>
      <w:r w:rsidR="005A46E4">
        <w:rPr>
          <w:sz w:val="28"/>
          <w:szCs w:val="28"/>
          <w:lang w:val="uk-UA"/>
        </w:rPr>
        <w:t>» у підрозділі «Ангели оборони»</w:t>
      </w:r>
      <w:r>
        <w:rPr>
          <w:sz w:val="28"/>
          <w:szCs w:val="28"/>
          <w:lang w:val="uk-UA"/>
        </w:rPr>
        <w:t>), а також їхній колектив нагороджені різноманітними Подяками від 98-го окремого батальйону територіальної оборони та від військової частини А3750 полку &amp;</w:t>
      </w:r>
      <w:proofErr w:type="spellStart"/>
      <w:r>
        <w:rPr>
          <w:sz w:val="28"/>
          <w:szCs w:val="28"/>
          <w:lang w:val="uk-UA"/>
        </w:rPr>
        <w:t>quot</w:t>
      </w:r>
      <w:proofErr w:type="spellEnd"/>
      <w:r>
        <w:rPr>
          <w:sz w:val="28"/>
          <w:szCs w:val="28"/>
          <w:lang w:val="uk-UA"/>
        </w:rPr>
        <w:t xml:space="preserve">; </w:t>
      </w:r>
      <w:proofErr w:type="spellStart"/>
      <w:r>
        <w:rPr>
          <w:sz w:val="28"/>
          <w:szCs w:val="28"/>
          <w:lang w:val="uk-UA"/>
        </w:rPr>
        <w:t>АЗОВ&amp;quot</w:t>
      </w:r>
      <w:proofErr w:type="spellEnd"/>
      <w:r>
        <w:rPr>
          <w:sz w:val="28"/>
          <w:szCs w:val="28"/>
          <w:lang w:val="uk-UA"/>
        </w:rPr>
        <w:t xml:space="preserve">. </w:t>
      </w:r>
      <w:r w:rsidR="000E42BA" w:rsidRPr="00F21478">
        <w:rPr>
          <w:sz w:val="28"/>
          <w:szCs w:val="28"/>
          <w:lang w:val="uk-UA"/>
        </w:rPr>
        <w:t xml:space="preserve">Керівниці </w:t>
      </w:r>
      <w:r w:rsidR="007B63E4">
        <w:rPr>
          <w:sz w:val="28"/>
          <w:szCs w:val="28"/>
          <w:lang w:val="uk-UA"/>
        </w:rPr>
        <w:t>а</w:t>
      </w:r>
      <w:r w:rsidR="007B63E4" w:rsidRPr="007B63E4">
        <w:rPr>
          <w:sz w:val="28"/>
          <w:szCs w:val="28"/>
          <w:lang w:val="uk-UA"/>
        </w:rPr>
        <w:t xml:space="preserve">нсамблю народно-сценічного та сучасного танцю </w:t>
      </w:r>
      <w:r w:rsidRPr="00F21478">
        <w:rPr>
          <w:sz w:val="28"/>
          <w:szCs w:val="28"/>
          <w:lang w:val="uk-UA"/>
        </w:rPr>
        <w:t xml:space="preserve">«Силует» </w:t>
      </w:r>
      <w:r w:rsidR="000E42BA" w:rsidRPr="00F21478">
        <w:rPr>
          <w:sz w:val="28"/>
          <w:szCs w:val="28"/>
          <w:lang w:val="uk-UA"/>
        </w:rPr>
        <w:t xml:space="preserve">під час </w:t>
      </w:r>
      <w:r w:rsidR="00EA6013" w:rsidRPr="00F21478">
        <w:rPr>
          <w:sz w:val="28"/>
          <w:szCs w:val="28"/>
          <w:lang w:val="uk-UA"/>
        </w:rPr>
        <w:t>звітного</w:t>
      </w:r>
      <w:r w:rsidRPr="00F21478">
        <w:rPr>
          <w:sz w:val="28"/>
          <w:szCs w:val="28"/>
          <w:lang w:val="uk-UA"/>
        </w:rPr>
        <w:t xml:space="preserve"> </w:t>
      </w:r>
      <w:r w:rsidR="000E42BA" w:rsidRPr="00F21478">
        <w:rPr>
          <w:sz w:val="28"/>
          <w:szCs w:val="28"/>
          <w:lang w:val="uk-UA"/>
        </w:rPr>
        <w:t xml:space="preserve">концерту були нагороджені </w:t>
      </w:r>
      <w:r w:rsidR="00246EC0">
        <w:rPr>
          <w:sz w:val="28"/>
          <w:szCs w:val="28"/>
          <w:lang w:val="uk-UA"/>
        </w:rPr>
        <w:t>подяками</w:t>
      </w:r>
      <w:r w:rsidR="000E42BA" w:rsidRPr="00F21478">
        <w:rPr>
          <w:sz w:val="28"/>
          <w:szCs w:val="28"/>
          <w:lang w:val="uk-UA"/>
        </w:rPr>
        <w:t xml:space="preserve"> від Начальника Дніпропетровського обласного територіального центру комплекту</w:t>
      </w:r>
      <w:r>
        <w:rPr>
          <w:sz w:val="28"/>
          <w:szCs w:val="28"/>
          <w:lang w:val="uk-UA"/>
        </w:rPr>
        <w:t>вання та соціальної підтримки –</w:t>
      </w:r>
      <w:r w:rsidR="000E42BA" w:rsidRPr="00F21478">
        <w:rPr>
          <w:sz w:val="28"/>
          <w:szCs w:val="28"/>
          <w:lang w:val="uk-UA"/>
        </w:rPr>
        <w:t xml:space="preserve"> полковника Олексія Дубовика за постійну волонтерську допомогу ЗСУ.</w:t>
      </w:r>
    </w:p>
    <w:p w14:paraId="60C8DA72" w14:textId="656C12FA" w:rsidR="000E42BA" w:rsidRDefault="00D36C59" w:rsidP="000E42BA">
      <w:pPr>
        <w:ind w:firstLine="567"/>
        <w:jc w:val="both"/>
        <w:rPr>
          <w:szCs w:val="28"/>
        </w:rPr>
      </w:pPr>
      <w:r>
        <w:rPr>
          <w:szCs w:val="28"/>
        </w:rPr>
        <w:t>Тричі на рік, з 2022 року, вихованці цього колективу</w:t>
      </w:r>
      <w:r w:rsidR="00F64227">
        <w:rPr>
          <w:szCs w:val="28"/>
        </w:rPr>
        <w:t xml:space="preserve"> їздять до хлопців для підтримки</w:t>
      </w:r>
      <w:r>
        <w:rPr>
          <w:szCs w:val="28"/>
        </w:rPr>
        <w:t xml:space="preserve"> їхнього бойового духу та щоб сказати ДЯКУЄМО </w:t>
      </w:r>
      <w:r w:rsidR="00831CEB">
        <w:rPr>
          <w:szCs w:val="28"/>
        </w:rPr>
        <w:t>і</w:t>
      </w:r>
      <w:r>
        <w:rPr>
          <w:szCs w:val="28"/>
        </w:rPr>
        <w:t xml:space="preserve"> подарувати частку свого тепла.</w:t>
      </w:r>
      <w:r w:rsidR="00992666">
        <w:rPr>
          <w:szCs w:val="28"/>
        </w:rPr>
        <w:t xml:space="preserve"> </w:t>
      </w:r>
      <w:r w:rsidR="000E42BA">
        <w:rPr>
          <w:szCs w:val="28"/>
        </w:rPr>
        <w:t>Постійно вихованцями колективу, на місці базування, плетуться м</w:t>
      </w:r>
      <w:r w:rsidR="00F64227">
        <w:rPr>
          <w:szCs w:val="28"/>
        </w:rPr>
        <w:t>аскувальні сітки розміром 6х8 м. За</w:t>
      </w:r>
      <w:r w:rsidR="000E42BA">
        <w:rPr>
          <w:szCs w:val="28"/>
        </w:rPr>
        <w:t xml:space="preserve"> останні півроку </w:t>
      </w:r>
      <w:r w:rsidR="000E42BA" w:rsidRPr="005E0F4D">
        <w:rPr>
          <w:szCs w:val="28"/>
        </w:rPr>
        <w:t>сплетено 40 сіток.</w:t>
      </w:r>
      <w:r w:rsidR="000E42BA">
        <w:rPr>
          <w:szCs w:val="28"/>
        </w:rPr>
        <w:t xml:space="preserve"> Постійно виготовляються обереги-</w:t>
      </w:r>
      <w:proofErr w:type="spellStart"/>
      <w:r w:rsidR="000E42BA">
        <w:rPr>
          <w:szCs w:val="28"/>
        </w:rPr>
        <w:t>мотанки</w:t>
      </w:r>
      <w:proofErr w:type="spellEnd"/>
      <w:r w:rsidR="000E42BA">
        <w:rPr>
          <w:szCs w:val="28"/>
        </w:rPr>
        <w:t xml:space="preserve">, «шапочки-брелки», патріотичні браслети, діти створюють малюнки, які ховають разом з </w:t>
      </w:r>
      <w:proofErr w:type="spellStart"/>
      <w:r w:rsidR="000E42BA">
        <w:rPr>
          <w:szCs w:val="28"/>
        </w:rPr>
        <w:t>мотанками</w:t>
      </w:r>
      <w:proofErr w:type="spellEnd"/>
      <w:r w:rsidR="000E42BA">
        <w:rPr>
          <w:szCs w:val="28"/>
        </w:rPr>
        <w:t xml:space="preserve"> в сплетені сітки, таким чином роблячи для захисників </w:t>
      </w:r>
      <w:r w:rsidR="000E42BA">
        <w:rPr>
          <w:szCs w:val="28"/>
        </w:rPr>
        <w:lastRenderedPageBreak/>
        <w:t xml:space="preserve">приємні сюрпризи. Постійно </w:t>
      </w:r>
      <w:proofErr w:type="spellStart"/>
      <w:r w:rsidR="000E42BA">
        <w:rPr>
          <w:szCs w:val="28"/>
        </w:rPr>
        <w:t>шиються</w:t>
      </w:r>
      <w:proofErr w:type="spellEnd"/>
      <w:r w:rsidR="000E42BA">
        <w:rPr>
          <w:szCs w:val="28"/>
        </w:rPr>
        <w:t xml:space="preserve"> наволочки для маленьких подушок, які потім відправляємо підрозділам, щоб військовим було хоч трохи зручніше спати. </w:t>
      </w:r>
    </w:p>
    <w:p w14:paraId="14712467" w14:textId="77777777" w:rsidR="000E42BA" w:rsidRDefault="000E42BA" w:rsidP="000E42BA">
      <w:pPr>
        <w:ind w:firstLine="567"/>
        <w:jc w:val="both"/>
        <w:rPr>
          <w:szCs w:val="28"/>
        </w:rPr>
      </w:pPr>
      <w:r>
        <w:rPr>
          <w:szCs w:val="28"/>
        </w:rPr>
        <w:t>Зараз постійно допомагаємо збирати макулатуру, старі книжки, картон, та вилучені кошти передаємо ЗСУ на ремонт автівок на фронті.</w:t>
      </w:r>
    </w:p>
    <w:p w14:paraId="538E46DA" w14:textId="77777777" w:rsidR="000E42BA" w:rsidRDefault="000E42BA" w:rsidP="000E42BA">
      <w:pPr>
        <w:ind w:firstLine="567"/>
        <w:jc w:val="both"/>
        <w:rPr>
          <w:szCs w:val="28"/>
        </w:rPr>
      </w:pPr>
      <w:r>
        <w:rPr>
          <w:szCs w:val="28"/>
        </w:rPr>
        <w:t>У вересні були зібрані дитячі речі та іграшки і передані через Нову пошту до Херсону та Харківської області.</w:t>
      </w:r>
    </w:p>
    <w:p w14:paraId="14410552" w14:textId="77777777" w:rsidR="000E42BA" w:rsidRDefault="000E42BA" w:rsidP="000E42BA">
      <w:pPr>
        <w:ind w:firstLine="567"/>
        <w:jc w:val="both"/>
        <w:rPr>
          <w:szCs w:val="28"/>
        </w:rPr>
      </w:pPr>
      <w:r>
        <w:rPr>
          <w:szCs w:val="28"/>
        </w:rPr>
        <w:t xml:space="preserve">Продовжуємо шити державні прапори на </w:t>
      </w:r>
      <w:r w:rsidR="00992666">
        <w:rPr>
          <w:szCs w:val="28"/>
        </w:rPr>
        <w:t>військовий транспорт для ЗСУ (з</w:t>
      </w:r>
      <w:r>
        <w:rPr>
          <w:szCs w:val="28"/>
        </w:rPr>
        <w:t xml:space="preserve">а окремим запитом). Також допомагаємо всім підрозділам ЗСУ, де служать батьки наших дітей. </w:t>
      </w:r>
    </w:p>
    <w:p w14:paraId="1D75D263" w14:textId="77777777" w:rsidR="000E42BA" w:rsidRDefault="000E42BA" w:rsidP="000E42BA">
      <w:pPr>
        <w:ind w:firstLine="567"/>
        <w:jc w:val="both"/>
        <w:rPr>
          <w:szCs w:val="28"/>
        </w:rPr>
      </w:pPr>
      <w:r>
        <w:rPr>
          <w:szCs w:val="28"/>
        </w:rPr>
        <w:t xml:space="preserve">Протягом вересня-листопада вихованці хореографічного колективу «Силует» розписують гільзи з фронту для аукціонів. Вже зібрали </w:t>
      </w:r>
      <w:r>
        <w:rPr>
          <w:b/>
          <w:bCs/>
          <w:szCs w:val="28"/>
        </w:rPr>
        <w:t xml:space="preserve">10 625 </w:t>
      </w:r>
      <w:r>
        <w:rPr>
          <w:szCs w:val="28"/>
        </w:rPr>
        <w:t xml:space="preserve">грн. для </w:t>
      </w:r>
      <w:proofErr w:type="spellStart"/>
      <w:r>
        <w:rPr>
          <w:szCs w:val="28"/>
        </w:rPr>
        <w:t>антидронових</w:t>
      </w:r>
      <w:proofErr w:type="spellEnd"/>
      <w:r>
        <w:rPr>
          <w:szCs w:val="28"/>
        </w:rPr>
        <w:t xml:space="preserve"> плащів для ЗСУ.</w:t>
      </w:r>
    </w:p>
    <w:p w14:paraId="4C14F143" w14:textId="77777777" w:rsidR="000E42BA" w:rsidRDefault="000E42BA" w:rsidP="000E42BA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Дня Захисника та Захисниць України підрозділ підготував подарункові набори, привітальні листівки  та обереги  для військових 33 танкової бригади на загальну суму 6 тис. грн.</w:t>
      </w:r>
    </w:p>
    <w:p w14:paraId="5A787440" w14:textId="77777777" w:rsidR="000E42BA" w:rsidRDefault="000E42BA" w:rsidP="00EB0423">
      <w:pPr>
        <w:pStyle w:val="aa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Спільно з волонтерським центром «Сокіл»  робітники закладу та  батьки постійно плетуть сітки   для військових. Загальна кількість</w:t>
      </w:r>
      <w:r w:rsidR="008600B1">
        <w:rPr>
          <w:sz w:val="28"/>
          <w:szCs w:val="28"/>
          <w:lang w:val="uk-UA"/>
        </w:rPr>
        <w:t xml:space="preserve"> </w:t>
      </w:r>
      <w:r w:rsidR="00AC1663">
        <w:rPr>
          <w:sz w:val="28"/>
          <w:szCs w:val="28"/>
          <w:lang w:val="uk-UA"/>
        </w:rPr>
        <w:t>- 200</w:t>
      </w:r>
      <w:r>
        <w:rPr>
          <w:sz w:val="28"/>
          <w:szCs w:val="28"/>
          <w:lang w:val="uk-UA"/>
        </w:rPr>
        <w:t xml:space="preserve"> шт.</w:t>
      </w:r>
    </w:p>
    <w:p w14:paraId="5A109E14" w14:textId="2BF6719A" w:rsidR="00904215" w:rsidRPr="00B141C5" w:rsidRDefault="00904215" w:rsidP="00904215">
      <w:pPr>
        <w:ind w:firstLine="708"/>
        <w:jc w:val="both"/>
        <w:rPr>
          <w:rFonts w:eastAsia="Times New Roman" w:cs="Times New Roman"/>
          <w:spacing w:val="-3"/>
          <w:szCs w:val="28"/>
          <w:lang w:eastAsia="ru-RU"/>
        </w:rPr>
      </w:pPr>
      <w:r w:rsidRPr="00EB0423">
        <w:rPr>
          <w:rFonts w:eastAsia="Times New Roman" w:cs="Times New Roman"/>
          <w:spacing w:val="-3"/>
          <w:szCs w:val="28"/>
          <w:lang w:eastAsia="ru-RU"/>
        </w:rPr>
        <w:t xml:space="preserve">Протягом навчального року керівники гуртків разом з дітьми  виготовляли багато різноманітних поробок для продажу на благодійних ярмарках на підтримку ЗСУ. </w:t>
      </w:r>
      <w:r w:rsidRPr="00B141C5">
        <w:rPr>
          <w:rFonts w:eastAsia="Times New Roman" w:cs="Times New Roman"/>
          <w:spacing w:val="-3"/>
          <w:szCs w:val="28"/>
          <w:lang w:eastAsia="ru-RU"/>
        </w:rPr>
        <w:t xml:space="preserve">Загалом всього було зібрано </w:t>
      </w:r>
      <w:r w:rsidR="00B141C5" w:rsidRPr="00B141C5">
        <w:rPr>
          <w:rFonts w:eastAsia="Times New Roman" w:cs="Times New Roman"/>
          <w:spacing w:val="-3"/>
          <w:szCs w:val="28"/>
          <w:lang w:eastAsia="ru-RU"/>
        </w:rPr>
        <w:t>3</w:t>
      </w:r>
      <w:r w:rsidRPr="00B141C5">
        <w:rPr>
          <w:rFonts w:eastAsia="Times New Roman" w:cs="Times New Roman"/>
          <w:spacing w:val="-3"/>
          <w:szCs w:val="28"/>
          <w:lang w:eastAsia="ru-RU"/>
        </w:rPr>
        <w:t>3 000 грн.</w:t>
      </w:r>
    </w:p>
    <w:p w14:paraId="4A8D5582" w14:textId="77777777" w:rsidR="00904215" w:rsidRDefault="00904215" w:rsidP="00904215">
      <w:pPr>
        <w:shd w:val="clear" w:color="auto" w:fill="FFFFFF"/>
        <w:spacing w:before="30"/>
        <w:ind w:firstLine="567"/>
        <w:jc w:val="both"/>
        <w:rPr>
          <w:rFonts w:eastAsia="Times New Roman" w:cs="Times New Roman"/>
          <w:spacing w:val="-3"/>
          <w:szCs w:val="28"/>
          <w:lang w:eastAsia="ru-RU"/>
        </w:rPr>
      </w:pPr>
      <w:r w:rsidRPr="00EB0423">
        <w:rPr>
          <w:rFonts w:eastAsia="Times New Roman" w:cs="Times New Roman"/>
          <w:spacing w:val="-3"/>
          <w:szCs w:val="28"/>
          <w:lang w:eastAsia="ru-RU"/>
        </w:rPr>
        <w:t xml:space="preserve">  Цілодобово працювали </w:t>
      </w:r>
      <w:r w:rsidR="00AC1663">
        <w:rPr>
          <w:rFonts w:eastAsia="Times New Roman" w:cs="Times New Roman"/>
          <w:spacing w:val="-3"/>
          <w:szCs w:val="28"/>
          <w:lang w:eastAsia="ru-RU"/>
        </w:rPr>
        <w:t xml:space="preserve">три </w:t>
      </w:r>
      <w:r w:rsidRPr="00EB0423">
        <w:rPr>
          <w:rFonts w:eastAsia="Times New Roman" w:cs="Times New Roman"/>
          <w:spacing w:val="-3"/>
          <w:szCs w:val="28"/>
          <w:lang w:eastAsia="ru-RU"/>
        </w:rPr>
        <w:t>Пункти Незламності на базі закладу</w:t>
      </w:r>
      <w:r w:rsidR="001B585B" w:rsidRPr="00EB0423">
        <w:rPr>
          <w:rFonts w:eastAsia="Times New Roman" w:cs="Times New Roman"/>
          <w:spacing w:val="-3"/>
          <w:szCs w:val="28"/>
          <w:lang w:eastAsia="ru-RU"/>
        </w:rPr>
        <w:t xml:space="preserve"> та найпростіше укриття</w:t>
      </w:r>
      <w:r w:rsidRPr="00EB0423">
        <w:rPr>
          <w:rFonts w:eastAsia="Times New Roman" w:cs="Times New Roman"/>
          <w:spacing w:val="-3"/>
          <w:szCs w:val="28"/>
          <w:lang w:eastAsia="ru-RU"/>
        </w:rPr>
        <w:t>.</w:t>
      </w:r>
    </w:p>
    <w:p w14:paraId="2B1639D0" w14:textId="77777777" w:rsidR="00EB0423" w:rsidRPr="000E42BA" w:rsidRDefault="00EB0423" w:rsidP="00EB0423">
      <w:pPr>
        <w:ind w:firstLine="567"/>
        <w:jc w:val="both"/>
        <w:rPr>
          <w:szCs w:val="28"/>
          <w:shd w:val="clear" w:color="auto" w:fill="FFFFFF"/>
        </w:rPr>
      </w:pPr>
      <w:r w:rsidRPr="000E42BA">
        <w:rPr>
          <w:szCs w:val="28"/>
          <w:shd w:val="clear" w:color="auto" w:fill="FFFFFF"/>
        </w:rPr>
        <w:t>П</w:t>
      </w:r>
      <w:r>
        <w:rPr>
          <w:szCs w:val="28"/>
          <w:shd w:val="clear" w:color="auto" w:fill="FFFFFF"/>
        </w:rPr>
        <w:t>ротягом 2024/</w:t>
      </w:r>
      <w:r w:rsidRPr="000E42BA">
        <w:rPr>
          <w:szCs w:val="28"/>
          <w:shd w:val="clear" w:color="auto" w:fill="FFFFFF"/>
        </w:rPr>
        <w:t xml:space="preserve">2025 </w:t>
      </w:r>
      <w:proofErr w:type="spellStart"/>
      <w:r w:rsidRPr="000E42BA">
        <w:rPr>
          <w:szCs w:val="28"/>
          <w:shd w:val="clear" w:color="auto" w:fill="FFFFFF"/>
        </w:rPr>
        <w:t>н.р</w:t>
      </w:r>
      <w:proofErr w:type="spellEnd"/>
      <w:r w:rsidRPr="000E42BA">
        <w:rPr>
          <w:szCs w:val="28"/>
          <w:shd w:val="clear" w:color="auto" w:fill="FFFFFF"/>
        </w:rPr>
        <w:t xml:space="preserve">. заклад активно співпрацював із представниками ДСНС, які проводили просвітницьку роботу серед співробітників та вихованців закладу щодо поводження в екстремальних ситуаціях, засвоєння правил поведінки під час повітряної тривоги, порядку дій при виявленні вибухонебезпечних та підозрілих предметів. </w:t>
      </w:r>
    </w:p>
    <w:p w14:paraId="08C43C13" w14:textId="77777777" w:rsidR="00904215" w:rsidRPr="007209AE" w:rsidRDefault="00904215">
      <w:pPr>
        <w:ind w:firstLine="567"/>
        <w:jc w:val="both"/>
        <w:rPr>
          <w:color w:val="FF0000"/>
          <w:sz w:val="24"/>
          <w:szCs w:val="24"/>
        </w:rPr>
      </w:pPr>
    </w:p>
    <w:p w14:paraId="6B415A06" w14:textId="77777777" w:rsidR="00B54214" w:rsidRPr="00EB0423" w:rsidRDefault="00590661" w:rsidP="00EB0423">
      <w:pPr>
        <w:pStyle w:val="a6"/>
        <w:ind w:left="1440"/>
        <w:rPr>
          <w:b/>
        </w:rPr>
      </w:pPr>
      <w:r w:rsidRPr="00EB0423">
        <w:rPr>
          <w:b/>
        </w:rPr>
        <w:t>Діяльність закладу в рамках міжнародного співробітництва</w:t>
      </w:r>
    </w:p>
    <w:p w14:paraId="45279011" w14:textId="77777777" w:rsidR="00590661" w:rsidRPr="00EB0423" w:rsidRDefault="00B54214" w:rsidP="00B54214">
      <w:pPr>
        <w:pStyle w:val="a6"/>
        <w:ind w:left="1440"/>
        <w:jc w:val="center"/>
        <w:rPr>
          <w:b/>
        </w:rPr>
      </w:pPr>
      <w:r w:rsidRPr="00EB0423">
        <w:rPr>
          <w:b/>
        </w:rPr>
        <w:t>та плани на 202</w:t>
      </w:r>
      <w:r w:rsidR="00EB0423">
        <w:rPr>
          <w:b/>
        </w:rPr>
        <w:t>5</w:t>
      </w:r>
      <w:r w:rsidRPr="00EB0423">
        <w:rPr>
          <w:b/>
        </w:rPr>
        <w:t xml:space="preserve"> рік</w:t>
      </w:r>
    </w:p>
    <w:p w14:paraId="19CEA7A2" w14:textId="77777777" w:rsidR="00791A00" w:rsidRDefault="00791A00" w:rsidP="00791A00">
      <w:pPr>
        <w:ind w:left="357"/>
        <w:jc w:val="both"/>
        <w:rPr>
          <w:rFonts w:eastAsia="Times New Roman" w:cs="Times New Roman"/>
          <w:iCs/>
          <w:szCs w:val="28"/>
          <w:lang w:eastAsia="uk-UA"/>
        </w:rPr>
      </w:pPr>
      <w:r w:rsidRPr="00791A00">
        <w:rPr>
          <w:rFonts w:eastAsia="Times New Roman" w:cs="Times New Roman"/>
          <w:iCs/>
          <w:szCs w:val="28"/>
          <w:lang w:eastAsia="uk-UA"/>
        </w:rPr>
        <w:t xml:space="preserve">Заклад співпрацює </w:t>
      </w:r>
      <w:r w:rsidRPr="006E7B18">
        <w:rPr>
          <w:rFonts w:eastAsia="Times New Roman" w:cs="Times New Roman"/>
          <w:iCs/>
          <w:szCs w:val="28"/>
          <w:lang w:eastAsia="uk-UA"/>
        </w:rPr>
        <w:t xml:space="preserve">з 45 закладами загальної </w:t>
      </w:r>
      <w:r w:rsidRPr="00791A00">
        <w:rPr>
          <w:rFonts w:eastAsia="Times New Roman" w:cs="Times New Roman"/>
          <w:iCs/>
          <w:szCs w:val="28"/>
          <w:lang w:eastAsia="uk-UA"/>
        </w:rPr>
        <w:t xml:space="preserve">середньої освіти, закладами позашкільної освіти міста і області, Дніпропетровським обласним осередком Міжнародної організації «Козацтво України». </w:t>
      </w:r>
      <w:r w:rsidRPr="00791A00">
        <w:t>На базі закладу активно продовжує свою діяльність міська громадська організація «Асоціація захисту тварин»</w:t>
      </w:r>
      <w:r w:rsidRPr="00791A00">
        <w:rPr>
          <w:rFonts w:eastAsia="Times New Roman" w:cs="Times New Roman"/>
          <w:iCs/>
          <w:szCs w:val="28"/>
          <w:lang w:eastAsia="uk-UA"/>
        </w:rPr>
        <w:t xml:space="preserve">. Співпраця між закладами позашкільної освіти, школами та громадськими організаціями може допомогти вирішити проблеми відкриття гуртків за запитом сьогодення, нестачі персоналу та інфраструктури. </w:t>
      </w:r>
    </w:p>
    <w:p w14:paraId="2801A1F5" w14:textId="77777777" w:rsidR="008F058F" w:rsidRDefault="008F058F" w:rsidP="00843D5E">
      <w:pPr>
        <w:ind w:left="357"/>
        <w:jc w:val="both"/>
        <w:rPr>
          <w:color w:val="222222"/>
          <w:szCs w:val="28"/>
          <w:shd w:val="clear" w:color="auto" w:fill="FFFFFF"/>
        </w:rPr>
      </w:pPr>
      <w:r>
        <w:rPr>
          <w:color w:val="222222"/>
          <w:szCs w:val="28"/>
          <w:shd w:val="clear" w:color="auto" w:fill="FFFFFF"/>
        </w:rPr>
        <w:t xml:space="preserve">Наші керівники гуртка «Скаути» мають визнаний </w:t>
      </w:r>
      <w:r w:rsidR="00596D74">
        <w:rPr>
          <w:color w:val="222222"/>
          <w:szCs w:val="28"/>
          <w:shd w:val="clear" w:color="auto" w:fill="FFFFFF"/>
        </w:rPr>
        <w:t>рівень Скаутської майстерності –</w:t>
      </w:r>
      <w:r>
        <w:rPr>
          <w:color w:val="222222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Cs w:val="28"/>
          <w:shd w:val="clear" w:color="auto" w:fill="FFFFFF"/>
        </w:rPr>
        <w:t>WoodBadge</w:t>
      </w:r>
      <w:proofErr w:type="spellEnd"/>
      <w:r>
        <w:rPr>
          <w:color w:val="222222"/>
          <w:szCs w:val="28"/>
          <w:shd w:val="clear" w:color="auto" w:fill="FFFFFF"/>
        </w:rPr>
        <w:t xml:space="preserve">, входять до національних структур Національної організації скаутів України (НОСУ) та мають статуси світових консультантів та тренерів в </w:t>
      </w:r>
      <w:proofErr w:type="spellStart"/>
      <w:r>
        <w:rPr>
          <w:color w:val="222222"/>
          <w:szCs w:val="28"/>
          <w:shd w:val="clear" w:color="auto" w:fill="FFFFFF"/>
        </w:rPr>
        <w:t>Скаутингу</w:t>
      </w:r>
      <w:proofErr w:type="spellEnd"/>
      <w:r>
        <w:rPr>
          <w:color w:val="222222"/>
          <w:szCs w:val="28"/>
          <w:shd w:val="clear" w:color="auto" w:fill="FFFFFF"/>
        </w:rPr>
        <w:t>. У березні 2025</w:t>
      </w:r>
      <w:r w:rsidR="00AC1663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>р. було реалізовано україно-французьк</w:t>
      </w:r>
      <w:r w:rsidR="00843D5E">
        <w:rPr>
          <w:color w:val="222222"/>
          <w:szCs w:val="28"/>
          <w:shd w:val="clear" w:color="auto" w:fill="FFFFFF"/>
        </w:rPr>
        <w:t>ий</w:t>
      </w:r>
      <w:r>
        <w:rPr>
          <w:color w:val="222222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Cs w:val="28"/>
          <w:shd w:val="clear" w:color="auto" w:fill="FFFFFF"/>
        </w:rPr>
        <w:t>проєкт</w:t>
      </w:r>
      <w:proofErr w:type="spellEnd"/>
      <w:r>
        <w:rPr>
          <w:color w:val="222222"/>
          <w:szCs w:val="28"/>
          <w:shd w:val="clear" w:color="auto" w:fill="FFFFFF"/>
        </w:rPr>
        <w:t xml:space="preserve"> для старших скаутів </w:t>
      </w:r>
      <w:r w:rsidR="00843D5E">
        <w:rPr>
          <w:color w:val="222222"/>
          <w:szCs w:val="28"/>
          <w:shd w:val="clear" w:color="auto" w:fill="FFFFFF"/>
        </w:rPr>
        <w:t xml:space="preserve"> у м. </w:t>
      </w:r>
      <w:proofErr w:type="spellStart"/>
      <w:r w:rsidR="00843D5E">
        <w:rPr>
          <w:color w:val="222222"/>
          <w:szCs w:val="28"/>
          <w:shd w:val="clear" w:color="auto" w:fill="FFFFFF"/>
        </w:rPr>
        <w:t>Вуарон</w:t>
      </w:r>
      <w:proofErr w:type="spellEnd"/>
      <w:r w:rsidR="00843D5E">
        <w:rPr>
          <w:color w:val="222222"/>
          <w:szCs w:val="28"/>
          <w:shd w:val="clear" w:color="auto" w:fill="FFFFFF"/>
        </w:rPr>
        <w:t>, Франція. Вихов</w:t>
      </w:r>
      <w:r w:rsidR="00AC1663">
        <w:rPr>
          <w:color w:val="222222"/>
          <w:szCs w:val="28"/>
          <w:shd w:val="clear" w:color="auto" w:fill="FFFFFF"/>
        </w:rPr>
        <w:t>а</w:t>
      </w:r>
      <w:r w:rsidR="00843D5E">
        <w:rPr>
          <w:color w:val="222222"/>
          <w:szCs w:val="28"/>
          <w:shd w:val="clear" w:color="auto" w:fill="FFFFFF"/>
        </w:rPr>
        <w:t xml:space="preserve">нці взяли </w:t>
      </w:r>
      <w:r>
        <w:rPr>
          <w:color w:val="222222"/>
          <w:szCs w:val="28"/>
          <w:shd w:val="clear" w:color="auto" w:fill="FFFFFF"/>
        </w:rPr>
        <w:t>у</w:t>
      </w:r>
      <w:r w:rsidR="00AC1663">
        <w:rPr>
          <w:color w:val="222222"/>
          <w:szCs w:val="28"/>
          <w:shd w:val="clear" w:color="auto" w:fill="FFFFFF"/>
        </w:rPr>
        <w:t>часть у Європейській конференції</w:t>
      </w:r>
      <w:r>
        <w:rPr>
          <w:color w:val="222222"/>
          <w:szCs w:val="28"/>
          <w:shd w:val="clear" w:color="auto" w:fill="FFFFFF"/>
        </w:rPr>
        <w:t xml:space="preserve"> з розвитку </w:t>
      </w:r>
      <w:proofErr w:type="spellStart"/>
      <w:r>
        <w:rPr>
          <w:color w:val="222222"/>
          <w:szCs w:val="28"/>
          <w:shd w:val="clear" w:color="auto" w:fill="FFFFFF"/>
        </w:rPr>
        <w:t>Скаутингу</w:t>
      </w:r>
      <w:proofErr w:type="spellEnd"/>
      <w:r>
        <w:rPr>
          <w:color w:val="222222"/>
          <w:szCs w:val="28"/>
          <w:shd w:val="clear" w:color="auto" w:fill="FFFFFF"/>
        </w:rPr>
        <w:t xml:space="preserve"> «</w:t>
      </w:r>
      <w:proofErr w:type="spellStart"/>
      <w:r>
        <w:rPr>
          <w:color w:val="222222"/>
          <w:szCs w:val="28"/>
          <w:shd w:val="clear" w:color="auto" w:fill="FFFFFF"/>
        </w:rPr>
        <w:t>Growth</w:t>
      </w:r>
      <w:proofErr w:type="spellEnd"/>
      <w:r>
        <w:rPr>
          <w:color w:val="222222"/>
          <w:szCs w:val="28"/>
          <w:shd w:val="clear" w:color="auto" w:fill="FFFFFF"/>
        </w:rPr>
        <w:t xml:space="preserve"> 3.0» у м. Брно, Чехія.</w:t>
      </w:r>
    </w:p>
    <w:p w14:paraId="61AEFF01" w14:textId="57460656" w:rsidR="00466213" w:rsidRPr="00CB4835" w:rsidRDefault="000265D0" w:rsidP="00466213">
      <w:pPr>
        <w:ind w:left="360" w:firstLine="207"/>
        <w:jc w:val="both"/>
        <w:rPr>
          <w:szCs w:val="28"/>
        </w:rPr>
      </w:pPr>
      <w:r>
        <w:rPr>
          <w:szCs w:val="28"/>
        </w:rPr>
        <w:t>Наш заклад взяв</w:t>
      </w:r>
      <w:r w:rsidR="00466213" w:rsidRPr="00CB4835">
        <w:rPr>
          <w:szCs w:val="28"/>
        </w:rPr>
        <w:t xml:space="preserve"> участь в </w:t>
      </w:r>
      <w:r w:rsidR="006C242B">
        <w:rPr>
          <w:szCs w:val="28"/>
        </w:rPr>
        <w:t xml:space="preserve">трьох </w:t>
      </w:r>
      <w:r w:rsidR="00466213" w:rsidRPr="00CB4835">
        <w:rPr>
          <w:szCs w:val="28"/>
        </w:rPr>
        <w:t>грантових програмах</w:t>
      </w:r>
      <w:r w:rsidR="006C242B">
        <w:rPr>
          <w:szCs w:val="28"/>
        </w:rPr>
        <w:t>.</w:t>
      </w:r>
    </w:p>
    <w:p w14:paraId="24AACAB1" w14:textId="7E9DF9E5" w:rsidR="006C242B" w:rsidRDefault="000265D0" w:rsidP="00CF6FF5">
      <w:pPr>
        <w:ind w:left="360" w:firstLine="207"/>
        <w:jc w:val="both"/>
        <w:rPr>
          <w:szCs w:val="28"/>
        </w:rPr>
      </w:pPr>
      <w:r>
        <w:rPr>
          <w:szCs w:val="28"/>
        </w:rPr>
        <w:t>Педагогів закладу ц</w:t>
      </w:r>
      <w:r w:rsidR="00466213" w:rsidRPr="00CB4835">
        <w:rPr>
          <w:szCs w:val="28"/>
        </w:rPr>
        <w:t xml:space="preserve">ікавить обмін досвідом </w:t>
      </w:r>
      <w:r>
        <w:rPr>
          <w:szCs w:val="28"/>
        </w:rPr>
        <w:t>і</w:t>
      </w:r>
      <w:r w:rsidR="00466213" w:rsidRPr="00CB4835">
        <w:rPr>
          <w:szCs w:val="28"/>
        </w:rPr>
        <w:t xml:space="preserve">з колегами із закордону. </w:t>
      </w:r>
    </w:p>
    <w:p w14:paraId="7687119B" w14:textId="77777777" w:rsidR="000422DA" w:rsidRDefault="000422DA" w:rsidP="00CF6FF5">
      <w:pPr>
        <w:ind w:left="360" w:firstLine="207"/>
        <w:jc w:val="both"/>
        <w:rPr>
          <w:szCs w:val="28"/>
        </w:rPr>
      </w:pPr>
    </w:p>
    <w:p w14:paraId="36BB5AA0" w14:textId="77777777" w:rsidR="000422DA" w:rsidRDefault="000422DA" w:rsidP="00CF6FF5">
      <w:pPr>
        <w:ind w:left="360" w:firstLine="207"/>
        <w:jc w:val="both"/>
        <w:rPr>
          <w:szCs w:val="28"/>
        </w:rPr>
      </w:pPr>
    </w:p>
    <w:p w14:paraId="4C907495" w14:textId="77777777" w:rsidR="000422DA" w:rsidRPr="00CB4835" w:rsidRDefault="000422DA" w:rsidP="00CF6FF5">
      <w:pPr>
        <w:ind w:left="360" w:firstLine="207"/>
        <w:jc w:val="both"/>
        <w:rPr>
          <w:szCs w:val="28"/>
        </w:rPr>
      </w:pPr>
    </w:p>
    <w:p w14:paraId="0730FD1F" w14:textId="77777777" w:rsidR="00CB4835" w:rsidRDefault="00CB4835" w:rsidP="006D48DE">
      <w:pPr>
        <w:pStyle w:val="10"/>
        <w:shd w:val="clear" w:color="auto" w:fill="auto"/>
        <w:tabs>
          <w:tab w:val="left" w:pos="368"/>
        </w:tabs>
        <w:ind w:left="360" w:right="282"/>
        <w:jc w:val="center"/>
        <w:rPr>
          <w:b/>
          <w:sz w:val="28"/>
          <w:szCs w:val="28"/>
        </w:rPr>
      </w:pPr>
      <w:r w:rsidRPr="006D48DE">
        <w:rPr>
          <w:b/>
          <w:sz w:val="28"/>
          <w:szCs w:val="28"/>
        </w:rPr>
        <w:lastRenderedPageBreak/>
        <w:t>Безпечне середовище:</w:t>
      </w:r>
    </w:p>
    <w:p w14:paraId="30CC547C" w14:textId="77777777" w:rsidR="002F0047" w:rsidRPr="002F0047" w:rsidRDefault="002F0047" w:rsidP="006D48DE">
      <w:pPr>
        <w:pStyle w:val="10"/>
        <w:shd w:val="clear" w:color="auto" w:fill="auto"/>
        <w:tabs>
          <w:tab w:val="left" w:pos="368"/>
        </w:tabs>
        <w:ind w:left="360" w:right="282"/>
        <w:jc w:val="center"/>
        <w:rPr>
          <w:b/>
          <w:sz w:val="8"/>
          <w:szCs w:val="28"/>
        </w:rPr>
      </w:pPr>
    </w:p>
    <w:p w14:paraId="7D6B38AB" w14:textId="77777777" w:rsidR="00CB4835" w:rsidRPr="006D48DE" w:rsidRDefault="006D48DE" w:rsidP="006D48DE">
      <w:pPr>
        <w:pStyle w:val="10"/>
        <w:shd w:val="clear" w:color="auto" w:fill="auto"/>
        <w:tabs>
          <w:tab w:val="left" w:pos="368"/>
          <w:tab w:val="left" w:pos="1701"/>
        </w:tabs>
        <w:ind w:left="142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4835" w:rsidRPr="006D48DE">
        <w:rPr>
          <w:sz w:val="28"/>
          <w:szCs w:val="28"/>
        </w:rPr>
        <w:t xml:space="preserve">за </w:t>
      </w:r>
      <w:r w:rsidR="00596D74">
        <w:rPr>
          <w:sz w:val="28"/>
          <w:szCs w:val="28"/>
        </w:rPr>
        <w:t>минулий</w:t>
      </w:r>
      <w:r>
        <w:rPr>
          <w:sz w:val="28"/>
          <w:szCs w:val="28"/>
        </w:rPr>
        <w:t xml:space="preserve"> н</w:t>
      </w:r>
      <w:r w:rsidR="00596D74">
        <w:rPr>
          <w:sz w:val="28"/>
          <w:szCs w:val="28"/>
        </w:rPr>
        <w:t>авчальний рік</w:t>
      </w:r>
      <w:r w:rsidR="00CB4835" w:rsidRPr="006D48DE">
        <w:rPr>
          <w:sz w:val="28"/>
          <w:szCs w:val="28"/>
        </w:rPr>
        <w:t xml:space="preserve"> травм під час освітнього процесу не було;</w:t>
      </w:r>
    </w:p>
    <w:p w14:paraId="1569F0FC" w14:textId="77777777" w:rsidR="00CB4835" w:rsidRPr="006D48DE" w:rsidRDefault="00CB4835" w:rsidP="006D48DE">
      <w:pPr>
        <w:pStyle w:val="10"/>
        <w:shd w:val="clear" w:color="auto" w:fill="auto"/>
        <w:tabs>
          <w:tab w:val="left" w:pos="368"/>
        </w:tabs>
        <w:ind w:left="142" w:right="282"/>
        <w:jc w:val="both"/>
        <w:rPr>
          <w:sz w:val="28"/>
          <w:szCs w:val="28"/>
        </w:rPr>
      </w:pPr>
      <w:r w:rsidRPr="006D48DE">
        <w:rPr>
          <w:sz w:val="28"/>
          <w:szCs w:val="28"/>
        </w:rPr>
        <w:t xml:space="preserve">- функціонує найпростіше укриття за </w:t>
      </w:r>
      <w:proofErr w:type="spellStart"/>
      <w:r w:rsidRPr="006D48DE">
        <w:rPr>
          <w:sz w:val="28"/>
          <w:szCs w:val="28"/>
        </w:rPr>
        <w:t>адресою</w:t>
      </w:r>
      <w:proofErr w:type="spellEnd"/>
      <w:r w:rsidRPr="006D48DE">
        <w:rPr>
          <w:sz w:val="28"/>
          <w:szCs w:val="28"/>
        </w:rPr>
        <w:t xml:space="preserve">: вул. </w:t>
      </w:r>
      <w:proofErr w:type="spellStart"/>
      <w:r w:rsidRPr="006D48DE">
        <w:rPr>
          <w:sz w:val="28"/>
          <w:szCs w:val="28"/>
        </w:rPr>
        <w:t>Новосільна</w:t>
      </w:r>
      <w:proofErr w:type="spellEnd"/>
      <w:r w:rsidRPr="006D48DE">
        <w:rPr>
          <w:sz w:val="28"/>
          <w:szCs w:val="28"/>
        </w:rPr>
        <w:t>, 19А;</w:t>
      </w:r>
    </w:p>
    <w:p w14:paraId="1C4EA693" w14:textId="472EC0CA" w:rsidR="00CB4835" w:rsidRPr="006D48DE" w:rsidRDefault="00CB4835" w:rsidP="006D48DE">
      <w:pPr>
        <w:pStyle w:val="10"/>
        <w:shd w:val="clear" w:color="auto" w:fill="auto"/>
        <w:tabs>
          <w:tab w:val="left" w:pos="368"/>
        </w:tabs>
        <w:ind w:left="142" w:right="282"/>
        <w:jc w:val="both"/>
        <w:rPr>
          <w:sz w:val="28"/>
          <w:szCs w:val="28"/>
        </w:rPr>
      </w:pPr>
      <w:r w:rsidRPr="006D48DE">
        <w:rPr>
          <w:sz w:val="28"/>
          <w:szCs w:val="28"/>
        </w:rPr>
        <w:t xml:space="preserve">- функціонує три Пункти Незламності за адресами: вул. </w:t>
      </w:r>
      <w:proofErr w:type="spellStart"/>
      <w:r w:rsidRPr="006D48DE">
        <w:rPr>
          <w:sz w:val="28"/>
          <w:szCs w:val="28"/>
        </w:rPr>
        <w:t>Новосільна</w:t>
      </w:r>
      <w:proofErr w:type="spellEnd"/>
      <w:r w:rsidRPr="006D48DE">
        <w:rPr>
          <w:sz w:val="28"/>
          <w:szCs w:val="28"/>
        </w:rPr>
        <w:t xml:space="preserve">, 19А, </w:t>
      </w:r>
      <w:r w:rsidR="00AC1663">
        <w:rPr>
          <w:sz w:val="28"/>
          <w:szCs w:val="28"/>
        </w:rPr>
        <w:t xml:space="preserve">                      </w:t>
      </w:r>
      <w:r w:rsidRPr="006D48DE">
        <w:rPr>
          <w:sz w:val="28"/>
          <w:szCs w:val="28"/>
        </w:rPr>
        <w:t>ж/м Тополя-1, 8А, вул</w:t>
      </w:r>
      <w:r w:rsidR="006C242B">
        <w:rPr>
          <w:sz w:val="28"/>
          <w:szCs w:val="28"/>
        </w:rPr>
        <w:t>.</w:t>
      </w:r>
      <w:r w:rsidRPr="006D48DE">
        <w:rPr>
          <w:sz w:val="28"/>
          <w:szCs w:val="28"/>
        </w:rPr>
        <w:t xml:space="preserve"> Космодромна, 8.</w:t>
      </w:r>
    </w:p>
    <w:p w14:paraId="345B4D80" w14:textId="5864A410" w:rsidR="00A86DEF" w:rsidRDefault="00CB4835" w:rsidP="002F0047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left="142" w:right="282" w:firstLine="0"/>
        <w:jc w:val="both"/>
        <w:rPr>
          <w:sz w:val="28"/>
          <w:szCs w:val="28"/>
        </w:rPr>
      </w:pPr>
      <w:r w:rsidRPr="006D48DE">
        <w:rPr>
          <w:sz w:val="28"/>
          <w:szCs w:val="28"/>
        </w:rPr>
        <w:t xml:space="preserve">випадків </w:t>
      </w:r>
      <w:proofErr w:type="spellStart"/>
      <w:r w:rsidRPr="006D48DE">
        <w:rPr>
          <w:sz w:val="28"/>
          <w:szCs w:val="28"/>
        </w:rPr>
        <w:t>булінгу</w:t>
      </w:r>
      <w:proofErr w:type="spellEnd"/>
      <w:r w:rsidRPr="006D48DE">
        <w:rPr>
          <w:sz w:val="28"/>
          <w:szCs w:val="28"/>
        </w:rPr>
        <w:t xml:space="preserve">, </w:t>
      </w:r>
      <w:proofErr w:type="spellStart"/>
      <w:r w:rsidRPr="006D48DE">
        <w:rPr>
          <w:sz w:val="28"/>
          <w:szCs w:val="28"/>
        </w:rPr>
        <w:t>мобінгу</w:t>
      </w:r>
      <w:proofErr w:type="spellEnd"/>
      <w:r w:rsidRPr="006D48DE">
        <w:rPr>
          <w:sz w:val="28"/>
          <w:szCs w:val="28"/>
        </w:rPr>
        <w:t xml:space="preserve"> серед учасників освітнього процесу та працівників закладу не було.</w:t>
      </w:r>
    </w:p>
    <w:p w14:paraId="27F6DAB2" w14:textId="77777777" w:rsidR="002F0047" w:rsidRPr="002F0047" w:rsidRDefault="002F0047" w:rsidP="002F0047">
      <w:pPr>
        <w:pStyle w:val="10"/>
        <w:shd w:val="clear" w:color="auto" w:fill="auto"/>
        <w:tabs>
          <w:tab w:val="left" w:pos="368"/>
          <w:tab w:val="left" w:pos="1843"/>
        </w:tabs>
        <w:ind w:left="142" w:right="282"/>
        <w:jc w:val="both"/>
        <w:rPr>
          <w:sz w:val="28"/>
          <w:szCs w:val="28"/>
        </w:rPr>
      </w:pPr>
    </w:p>
    <w:p w14:paraId="2E836C1F" w14:textId="6E8D70B7" w:rsidR="00FC28AB" w:rsidRDefault="00A86DEF" w:rsidP="00FE2617">
      <w:pPr>
        <w:ind w:firstLine="567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</w:t>
      </w:r>
      <w:r w:rsidR="00FC28AB" w:rsidRPr="00A86DEF">
        <w:rPr>
          <w:b/>
          <w:szCs w:val="28"/>
        </w:rPr>
        <w:t>Проблемні питання</w:t>
      </w:r>
    </w:p>
    <w:p w14:paraId="4430B32F" w14:textId="77777777" w:rsidR="002F0047" w:rsidRPr="002F0047" w:rsidRDefault="002F0047" w:rsidP="00FE2617">
      <w:pPr>
        <w:ind w:firstLine="567"/>
        <w:rPr>
          <w:b/>
          <w:sz w:val="16"/>
          <w:szCs w:val="28"/>
        </w:rPr>
      </w:pPr>
    </w:p>
    <w:p w14:paraId="02D7B6E9" w14:textId="67A6F313" w:rsidR="00FC28AB" w:rsidRPr="00A86DEF" w:rsidRDefault="00FC28AB" w:rsidP="00FC28A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86DEF">
        <w:rPr>
          <w:sz w:val="28"/>
          <w:szCs w:val="28"/>
          <w:bdr w:val="none" w:sz="0" w:space="0" w:color="auto" w:frame="1"/>
        </w:rPr>
        <w:t xml:space="preserve">В умовах війни частина фахівців виїхала закордон і тому не вистачає спеціалістів </w:t>
      </w:r>
      <w:r w:rsidR="006C242B">
        <w:rPr>
          <w:sz w:val="28"/>
          <w:szCs w:val="28"/>
          <w:bdr w:val="none" w:sz="0" w:space="0" w:color="auto" w:frame="1"/>
        </w:rPr>
        <w:t>і</w:t>
      </w:r>
      <w:r w:rsidRPr="00A86DEF">
        <w:rPr>
          <w:sz w:val="28"/>
          <w:szCs w:val="28"/>
          <w:bdr w:val="none" w:sz="0" w:space="0" w:color="auto" w:frame="1"/>
        </w:rPr>
        <w:t>з позашкільної освіти.</w:t>
      </w:r>
      <w:r w:rsidR="00A86DEF">
        <w:rPr>
          <w:sz w:val="28"/>
          <w:szCs w:val="28"/>
          <w:bdr w:val="none" w:sz="0" w:space="0" w:color="auto" w:frame="1"/>
        </w:rPr>
        <w:t xml:space="preserve"> </w:t>
      </w:r>
    </w:p>
    <w:p w14:paraId="2890AD5C" w14:textId="77777777" w:rsidR="00CC1D20" w:rsidRPr="00CC1D20" w:rsidRDefault="00CC1D20" w:rsidP="00FC28A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C1D20">
        <w:rPr>
          <w:sz w:val="28"/>
          <w:szCs w:val="28"/>
          <w:bdr w:val="none" w:sz="0" w:space="0" w:color="auto" w:frame="1"/>
        </w:rPr>
        <w:t>З метою створення комфортних умов для вільного розвитку творчих здібностей дітей та підлітків, удосконалення існуючого творчого простору, покращення умов для проведення занять у позашкільному навчальному закладі, що в свою чергу робить продуктивним освітній процес</w:t>
      </w:r>
      <w:r>
        <w:rPr>
          <w:sz w:val="28"/>
          <w:szCs w:val="28"/>
          <w:bdr w:val="none" w:sz="0" w:space="0" w:color="auto" w:frame="1"/>
        </w:rPr>
        <w:t>, є актуальними наступні питання:</w:t>
      </w:r>
    </w:p>
    <w:p w14:paraId="51577C6A" w14:textId="025FBAFC" w:rsidR="00FC28AB" w:rsidRPr="00A86DEF" w:rsidRDefault="006C242B" w:rsidP="00FC28A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н</w:t>
      </w:r>
      <w:r w:rsidR="00FC28AB" w:rsidRPr="00A86DEF">
        <w:rPr>
          <w:sz w:val="28"/>
          <w:szCs w:val="28"/>
          <w:bdr w:val="none" w:sz="0" w:space="0" w:color="auto" w:frame="1"/>
        </w:rPr>
        <w:t>еобхідні ремонтні роботи в приміщеннях з метою створення освітнього простору закладу з урахуванням сучасних вимог</w:t>
      </w:r>
      <w:r>
        <w:rPr>
          <w:sz w:val="28"/>
          <w:szCs w:val="28"/>
          <w:bdr w:val="none" w:sz="0" w:space="0" w:color="auto" w:frame="1"/>
        </w:rPr>
        <w:t>;</w:t>
      </w:r>
    </w:p>
    <w:p w14:paraId="244CBEC2" w14:textId="344F4DCA" w:rsidR="00FC28AB" w:rsidRPr="00A86DEF" w:rsidRDefault="006C242B" w:rsidP="00FC28A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н</w:t>
      </w:r>
      <w:r w:rsidR="00FC28AB" w:rsidRPr="00A86DEF">
        <w:rPr>
          <w:sz w:val="28"/>
          <w:szCs w:val="28"/>
          <w:bdr w:val="none" w:sz="0" w:space="0" w:color="auto" w:frame="1"/>
        </w:rPr>
        <w:t>ові напрями роботи, зокрема пов’язані з комп’ютерними технологіями. Адже для розвитку цих напрямів необхідно купувати обладнання, ліцензійне програмне забезпечення, яке потребує регулярного оновлення</w:t>
      </w:r>
      <w:r>
        <w:rPr>
          <w:sz w:val="28"/>
          <w:szCs w:val="28"/>
          <w:bdr w:val="none" w:sz="0" w:space="0" w:color="auto" w:frame="1"/>
        </w:rPr>
        <w:t>;</w:t>
      </w:r>
      <w:r w:rsidR="00FC28AB" w:rsidRPr="00A86DEF">
        <w:rPr>
          <w:sz w:val="28"/>
          <w:szCs w:val="28"/>
          <w:bdr w:val="none" w:sz="0" w:space="0" w:color="auto" w:frame="1"/>
        </w:rPr>
        <w:t xml:space="preserve"> </w:t>
      </w:r>
    </w:p>
    <w:p w14:paraId="2F3EE08F" w14:textId="645653BA" w:rsidR="00A86DEF" w:rsidRDefault="006C242B" w:rsidP="00A86DEF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і</w:t>
      </w:r>
      <w:r w:rsidR="00CC1D20">
        <w:rPr>
          <w:sz w:val="28"/>
          <w:szCs w:val="28"/>
          <w:bdr w:val="none" w:sz="0" w:space="0" w:color="auto" w:frame="1"/>
        </w:rPr>
        <w:t>снує</w:t>
      </w:r>
      <w:r w:rsidR="00F71B4A">
        <w:rPr>
          <w:sz w:val="28"/>
          <w:szCs w:val="28"/>
          <w:bdr w:val="none" w:sz="0" w:space="0" w:color="auto" w:frame="1"/>
        </w:rPr>
        <w:t xml:space="preserve"> потреба у благоустрою </w:t>
      </w:r>
      <w:r w:rsidR="00A86DEF" w:rsidRPr="00A86DEF">
        <w:rPr>
          <w:sz w:val="28"/>
          <w:szCs w:val="28"/>
          <w:bdr w:val="none" w:sz="0" w:space="0" w:color="auto" w:frame="1"/>
        </w:rPr>
        <w:t xml:space="preserve"> території для перебування дітей на літніх оздоровчих майданчиках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F71B4A">
        <w:rPr>
          <w:sz w:val="28"/>
          <w:szCs w:val="28"/>
          <w:bdr w:val="none" w:sz="0" w:space="0" w:color="auto" w:frame="1"/>
        </w:rPr>
        <w:t xml:space="preserve">(ж/м Тополя-1, б. 8А, вул. </w:t>
      </w:r>
      <w:proofErr w:type="spellStart"/>
      <w:r w:rsidR="00F71B4A">
        <w:rPr>
          <w:sz w:val="28"/>
          <w:szCs w:val="28"/>
          <w:bdr w:val="none" w:sz="0" w:space="0" w:color="auto" w:frame="1"/>
        </w:rPr>
        <w:t>Новосільна</w:t>
      </w:r>
      <w:proofErr w:type="spellEnd"/>
      <w:r w:rsidR="00F71B4A">
        <w:rPr>
          <w:sz w:val="28"/>
          <w:szCs w:val="28"/>
          <w:bdr w:val="none" w:sz="0" w:space="0" w:color="auto" w:frame="1"/>
        </w:rPr>
        <w:t>, 19А)</w:t>
      </w:r>
      <w:r>
        <w:rPr>
          <w:sz w:val="28"/>
          <w:szCs w:val="28"/>
          <w:bdr w:val="none" w:sz="0" w:space="0" w:color="auto" w:frame="1"/>
        </w:rPr>
        <w:t>;</w:t>
      </w:r>
    </w:p>
    <w:p w14:paraId="1A399DC0" w14:textId="3A5724C1" w:rsidR="00F71B4A" w:rsidRDefault="006C242B" w:rsidP="00A86DEF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н</w:t>
      </w:r>
      <w:r w:rsidR="00F71B4A" w:rsidRPr="00A86DEF">
        <w:rPr>
          <w:sz w:val="28"/>
          <w:szCs w:val="28"/>
          <w:bdr w:val="none" w:sz="0" w:space="0" w:color="auto" w:frame="1"/>
        </w:rPr>
        <w:t>еобхідні ремонти зовнішніх стін приміщення закладу</w:t>
      </w:r>
      <w:r w:rsidR="00F71B4A" w:rsidRPr="00EC773F">
        <w:rPr>
          <w:sz w:val="28"/>
          <w:szCs w:val="28"/>
          <w:bdr w:val="none" w:sz="0" w:space="0" w:color="auto" w:frame="1"/>
        </w:rPr>
        <w:t xml:space="preserve"> </w:t>
      </w:r>
      <w:r w:rsidR="00F71B4A">
        <w:rPr>
          <w:sz w:val="28"/>
          <w:szCs w:val="28"/>
          <w:bdr w:val="none" w:sz="0" w:space="0" w:color="auto" w:frame="1"/>
        </w:rPr>
        <w:t>на ж/м Тополя-1</w:t>
      </w:r>
      <w:r>
        <w:rPr>
          <w:sz w:val="28"/>
          <w:szCs w:val="28"/>
          <w:bdr w:val="none" w:sz="0" w:space="0" w:color="auto" w:frame="1"/>
        </w:rPr>
        <w:t>, 8А</w:t>
      </w:r>
      <w:r w:rsidR="00F71B4A">
        <w:rPr>
          <w:sz w:val="28"/>
          <w:szCs w:val="28"/>
          <w:bdr w:val="none" w:sz="0" w:space="0" w:color="auto" w:frame="1"/>
        </w:rPr>
        <w:t>:</w:t>
      </w:r>
    </w:p>
    <w:p w14:paraId="3C29C499" w14:textId="77777777" w:rsidR="006C242B" w:rsidRPr="00A86DEF" w:rsidRDefault="006C242B" w:rsidP="00A86DEF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tbl>
      <w:tblPr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962"/>
      </w:tblGrid>
      <w:tr w:rsidR="00CC1D20" w14:paraId="6DEF575F" w14:textId="77777777" w:rsidTr="00CC1D20">
        <w:tc>
          <w:tcPr>
            <w:tcW w:w="5637" w:type="dxa"/>
          </w:tcPr>
          <w:p w14:paraId="2F659363" w14:textId="77777777" w:rsidR="00CC1D20" w:rsidRPr="004402CC" w:rsidRDefault="00CC1D20" w:rsidP="00B7368A">
            <w:pPr>
              <w:jc w:val="center"/>
              <w:rPr>
                <w:b/>
                <w:sz w:val="22"/>
              </w:rPr>
            </w:pPr>
            <w:r w:rsidRPr="004402CC">
              <w:rPr>
                <w:b/>
                <w:sz w:val="22"/>
              </w:rPr>
              <w:t xml:space="preserve">Актуальні проблемні питання </w:t>
            </w:r>
          </w:p>
        </w:tc>
        <w:tc>
          <w:tcPr>
            <w:tcW w:w="4962" w:type="dxa"/>
          </w:tcPr>
          <w:p w14:paraId="66D3FF20" w14:textId="77777777" w:rsidR="00CC1D20" w:rsidRPr="004402CC" w:rsidRDefault="00CC1D20" w:rsidP="00CC1D20">
            <w:pPr>
              <w:ind w:left="34" w:firstLine="675"/>
              <w:jc w:val="center"/>
              <w:rPr>
                <w:b/>
                <w:sz w:val="22"/>
              </w:rPr>
            </w:pPr>
            <w:r w:rsidRPr="004402CC">
              <w:rPr>
                <w:b/>
                <w:sz w:val="22"/>
              </w:rPr>
              <w:t xml:space="preserve">Шляхи вирішення </w:t>
            </w:r>
          </w:p>
        </w:tc>
      </w:tr>
      <w:tr w:rsidR="00CC1D20" w14:paraId="4AE0D625" w14:textId="77777777" w:rsidTr="00CC1D20">
        <w:tc>
          <w:tcPr>
            <w:tcW w:w="5637" w:type="dxa"/>
          </w:tcPr>
          <w:p w14:paraId="11F7D52B" w14:textId="77777777" w:rsidR="00CC1D20" w:rsidRPr="004402CC" w:rsidRDefault="00CC1D20" w:rsidP="00A86DEF">
            <w:pPr>
              <w:ind w:firstLine="142"/>
              <w:jc w:val="both"/>
              <w:rPr>
                <w:b/>
                <w:sz w:val="22"/>
              </w:rPr>
            </w:pPr>
            <w:r w:rsidRPr="004402CC">
              <w:rPr>
                <w:rFonts w:ascii="inherit" w:hAnsi="inherit" w:cs="Courier New"/>
                <w:sz w:val="22"/>
                <w:szCs w:val="28"/>
              </w:rPr>
              <w:t xml:space="preserve">Замокання внутрішніх стін через пошкоджені </w:t>
            </w:r>
            <w:proofErr w:type="spellStart"/>
            <w:r w:rsidRPr="004402CC">
              <w:rPr>
                <w:rFonts w:ascii="inherit" w:hAnsi="inherit" w:cs="Courier New"/>
                <w:sz w:val="22"/>
                <w:szCs w:val="28"/>
              </w:rPr>
              <w:t>міжпанельні</w:t>
            </w:r>
            <w:proofErr w:type="spellEnd"/>
            <w:r w:rsidRPr="004402CC">
              <w:rPr>
                <w:rFonts w:ascii="inherit" w:hAnsi="inherit" w:cs="Courier New"/>
                <w:sz w:val="22"/>
                <w:szCs w:val="28"/>
              </w:rPr>
              <w:t xml:space="preserve"> шви, </w:t>
            </w:r>
            <w:proofErr w:type="spellStart"/>
            <w:r w:rsidRPr="004402CC">
              <w:rPr>
                <w:rFonts w:ascii="inherit" w:hAnsi="inherit" w:cs="Courier New"/>
                <w:sz w:val="22"/>
                <w:szCs w:val="28"/>
              </w:rPr>
              <w:t>біопоразка</w:t>
            </w:r>
            <w:proofErr w:type="spellEnd"/>
            <w:r w:rsidRPr="004402CC">
              <w:rPr>
                <w:rFonts w:ascii="inherit" w:hAnsi="inherit" w:cs="Courier New"/>
                <w:sz w:val="22"/>
                <w:szCs w:val="28"/>
              </w:rPr>
              <w:t xml:space="preserve"> зовнішніх стін з внутрішньої сторони </w:t>
            </w:r>
          </w:p>
        </w:tc>
        <w:tc>
          <w:tcPr>
            <w:tcW w:w="4962" w:type="dxa"/>
          </w:tcPr>
          <w:p w14:paraId="6BB99D9F" w14:textId="77777777" w:rsidR="00CC1D20" w:rsidRPr="004402CC" w:rsidRDefault="00CC1D20" w:rsidP="00A86DEF">
            <w:pPr>
              <w:spacing w:after="160"/>
              <w:ind w:firstLine="176"/>
              <w:jc w:val="both"/>
              <w:rPr>
                <w:szCs w:val="28"/>
              </w:rPr>
            </w:pPr>
            <w:r w:rsidRPr="004402CC">
              <w:rPr>
                <w:sz w:val="22"/>
                <w:szCs w:val="28"/>
              </w:rPr>
              <w:t xml:space="preserve">Ремонт </w:t>
            </w:r>
            <w:proofErr w:type="spellStart"/>
            <w:r w:rsidRPr="004402CC">
              <w:rPr>
                <w:sz w:val="22"/>
                <w:szCs w:val="28"/>
              </w:rPr>
              <w:t>міжпанельних</w:t>
            </w:r>
            <w:proofErr w:type="spellEnd"/>
            <w:r w:rsidRPr="004402CC">
              <w:rPr>
                <w:sz w:val="22"/>
                <w:szCs w:val="28"/>
              </w:rPr>
              <w:t xml:space="preserve"> швів стінових панелей будівлі</w:t>
            </w:r>
          </w:p>
        </w:tc>
      </w:tr>
      <w:tr w:rsidR="00CC1D20" w14:paraId="00A701FA" w14:textId="77777777" w:rsidTr="00CC1D20">
        <w:tc>
          <w:tcPr>
            <w:tcW w:w="5637" w:type="dxa"/>
          </w:tcPr>
          <w:p w14:paraId="2E842D2C" w14:textId="77777777" w:rsidR="00CC1D20" w:rsidRPr="004402CC" w:rsidRDefault="00CC1D20" w:rsidP="00A86DEF">
            <w:pPr>
              <w:ind w:firstLine="142"/>
              <w:jc w:val="both"/>
              <w:rPr>
                <w:sz w:val="22"/>
                <w:szCs w:val="28"/>
              </w:rPr>
            </w:pPr>
            <w:r w:rsidRPr="004402CC">
              <w:rPr>
                <w:rFonts w:ascii="inherit" w:hAnsi="inherit" w:cs="Courier New"/>
                <w:sz w:val="22"/>
                <w:szCs w:val="28"/>
              </w:rPr>
              <w:t>Руйнування бетону захисного шару арматури, оголення і корозія арматури цокольних стінових панелей по периметру будівлі</w:t>
            </w:r>
          </w:p>
        </w:tc>
        <w:tc>
          <w:tcPr>
            <w:tcW w:w="4962" w:type="dxa"/>
          </w:tcPr>
          <w:p w14:paraId="1FC5C1C2" w14:textId="77777777" w:rsidR="00CC1D20" w:rsidRPr="004402CC" w:rsidRDefault="00CC1D20" w:rsidP="00A86DEF">
            <w:pPr>
              <w:spacing w:after="160"/>
              <w:ind w:firstLine="176"/>
              <w:jc w:val="both"/>
              <w:rPr>
                <w:sz w:val="22"/>
              </w:rPr>
            </w:pPr>
            <w:r w:rsidRPr="004402CC">
              <w:rPr>
                <w:sz w:val="22"/>
              </w:rPr>
              <w:t>Ремонт зовнішніх стін з внутрішньої сторони в приміщеннях кабінетів</w:t>
            </w:r>
          </w:p>
        </w:tc>
      </w:tr>
      <w:tr w:rsidR="00CC1D20" w14:paraId="0F4409D1" w14:textId="77777777" w:rsidTr="00CC1D20">
        <w:tc>
          <w:tcPr>
            <w:tcW w:w="5637" w:type="dxa"/>
          </w:tcPr>
          <w:p w14:paraId="220386C6" w14:textId="77777777" w:rsidR="00CC1D20" w:rsidRPr="004402CC" w:rsidRDefault="00CC1D20" w:rsidP="00A86DEF">
            <w:pPr>
              <w:ind w:firstLine="142"/>
              <w:jc w:val="both"/>
              <w:rPr>
                <w:sz w:val="22"/>
                <w:szCs w:val="28"/>
              </w:rPr>
            </w:pPr>
            <w:r w:rsidRPr="004402CC">
              <w:rPr>
                <w:rFonts w:ascii="inherit" w:hAnsi="inherit" w:cs="Courier New"/>
                <w:sz w:val="22"/>
                <w:szCs w:val="28"/>
              </w:rPr>
              <w:t>Руйнування, тріщини</w:t>
            </w:r>
            <w:r w:rsidRPr="004402CC">
              <w:rPr>
                <w:rFonts w:ascii="inherit" w:hAnsi="inherit" w:cs="Courier New"/>
                <w:color w:val="212121"/>
                <w:sz w:val="22"/>
                <w:szCs w:val="28"/>
              </w:rPr>
              <w:t xml:space="preserve"> </w:t>
            </w:r>
            <w:r w:rsidRPr="004402CC">
              <w:rPr>
                <w:rFonts w:ascii="inherit" w:hAnsi="inherit" w:cs="Courier New"/>
                <w:sz w:val="22"/>
                <w:szCs w:val="28"/>
              </w:rPr>
              <w:t xml:space="preserve">в </w:t>
            </w:r>
            <w:proofErr w:type="spellStart"/>
            <w:r w:rsidRPr="004402CC">
              <w:rPr>
                <w:rFonts w:ascii="inherit" w:hAnsi="inherit" w:cs="Courier New"/>
                <w:sz w:val="22"/>
                <w:szCs w:val="28"/>
              </w:rPr>
              <w:t>міжпанельних</w:t>
            </w:r>
            <w:proofErr w:type="spellEnd"/>
            <w:r w:rsidRPr="004402CC">
              <w:rPr>
                <w:rFonts w:ascii="inherit" w:hAnsi="inherit" w:cs="Courier New"/>
                <w:sz w:val="22"/>
                <w:szCs w:val="28"/>
              </w:rPr>
              <w:t xml:space="preserve"> швах стінових панелей по фасаду будівлі</w:t>
            </w:r>
          </w:p>
        </w:tc>
        <w:tc>
          <w:tcPr>
            <w:tcW w:w="4962" w:type="dxa"/>
          </w:tcPr>
          <w:p w14:paraId="7C56212F" w14:textId="77777777" w:rsidR="00CC1D20" w:rsidRPr="004402CC" w:rsidRDefault="00CC1D20" w:rsidP="00A86DEF">
            <w:pPr>
              <w:spacing w:after="160"/>
              <w:ind w:firstLine="176"/>
              <w:jc w:val="both"/>
              <w:rPr>
                <w:sz w:val="22"/>
                <w:szCs w:val="28"/>
              </w:rPr>
            </w:pPr>
            <w:r w:rsidRPr="004402CC">
              <w:rPr>
                <w:sz w:val="22"/>
                <w:szCs w:val="28"/>
              </w:rPr>
              <w:t xml:space="preserve">Ремонт цокольних стінових панелей будівлі </w:t>
            </w:r>
          </w:p>
        </w:tc>
      </w:tr>
      <w:tr w:rsidR="00CC1D20" w14:paraId="2A3D7E17" w14:textId="77777777" w:rsidTr="00CC1D20">
        <w:tc>
          <w:tcPr>
            <w:tcW w:w="5637" w:type="dxa"/>
          </w:tcPr>
          <w:p w14:paraId="40394ADA" w14:textId="77777777" w:rsidR="00CC1D20" w:rsidRPr="004402CC" w:rsidRDefault="00CC1D20" w:rsidP="00A86DEF">
            <w:pPr>
              <w:ind w:firstLine="142"/>
              <w:jc w:val="both"/>
              <w:rPr>
                <w:sz w:val="22"/>
              </w:rPr>
            </w:pPr>
            <w:r w:rsidRPr="004402CC">
              <w:rPr>
                <w:sz w:val="22"/>
              </w:rPr>
              <w:t>Відсутність освітлення за межами закладу позашкільної освіти.</w:t>
            </w:r>
          </w:p>
        </w:tc>
        <w:tc>
          <w:tcPr>
            <w:tcW w:w="4962" w:type="dxa"/>
          </w:tcPr>
          <w:p w14:paraId="70F96250" w14:textId="77777777" w:rsidR="00CC1D20" w:rsidRPr="004402CC" w:rsidRDefault="00CC1D20" w:rsidP="00A86DEF">
            <w:pPr>
              <w:spacing w:after="160"/>
              <w:ind w:firstLine="176"/>
              <w:rPr>
                <w:szCs w:val="28"/>
              </w:rPr>
            </w:pPr>
            <w:r w:rsidRPr="004402CC">
              <w:rPr>
                <w:sz w:val="22"/>
                <w:szCs w:val="28"/>
              </w:rPr>
              <w:t>Встановлення освітлювальних приладів (ламп, ліхтарів тощо) навколо будівлі.</w:t>
            </w:r>
          </w:p>
        </w:tc>
      </w:tr>
      <w:tr w:rsidR="00CC1D20" w14:paraId="3EB775B1" w14:textId="77777777" w:rsidTr="00CC1D20">
        <w:tc>
          <w:tcPr>
            <w:tcW w:w="5637" w:type="dxa"/>
          </w:tcPr>
          <w:p w14:paraId="141B08E8" w14:textId="77777777" w:rsidR="00CC1D20" w:rsidRPr="004402CC" w:rsidRDefault="00CC1D20" w:rsidP="00CC1D20">
            <w:pPr>
              <w:ind w:firstLine="142"/>
              <w:jc w:val="both"/>
              <w:rPr>
                <w:rFonts w:ascii="inherit" w:hAnsi="inherit" w:cs="Courier New"/>
                <w:sz w:val="22"/>
                <w:szCs w:val="28"/>
              </w:rPr>
            </w:pPr>
            <w:r w:rsidRPr="004402CC">
              <w:rPr>
                <w:rFonts w:ascii="inherit" w:hAnsi="inherit" w:cs="Courier New"/>
                <w:sz w:val="22"/>
                <w:szCs w:val="28"/>
              </w:rPr>
              <w:t xml:space="preserve">Поява плісняви в навчальних кабінетах </w:t>
            </w:r>
          </w:p>
        </w:tc>
        <w:tc>
          <w:tcPr>
            <w:tcW w:w="4962" w:type="dxa"/>
          </w:tcPr>
          <w:p w14:paraId="6C3169DF" w14:textId="77777777" w:rsidR="00CC1D20" w:rsidRPr="004402CC" w:rsidRDefault="00CC1D20" w:rsidP="00CC1D20">
            <w:pPr>
              <w:ind w:firstLine="176"/>
              <w:jc w:val="both"/>
              <w:rPr>
                <w:b/>
                <w:sz w:val="26"/>
              </w:rPr>
            </w:pPr>
            <w:r w:rsidRPr="004402CC">
              <w:rPr>
                <w:rFonts w:ascii="inherit" w:hAnsi="inherit" w:cs="Courier New"/>
                <w:sz w:val="22"/>
              </w:rPr>
              <w:t>Обро</w:t>
            </w:r>
            <w:r w:rsidRPr="004402CC">
              <w:rPr>
                <w:sz w:val="22"/>
              </w:rPr>
              <w:t>блення стін засобами, які убирають плісняву</w:t>
            </w:r>
          </w:p>
        </w:tc>
      </w:tr>
      <w:tr w:rsidR="006C242B" w14:paraId="4A296F8F" w14:textId="77777777" w:rsidTr="00CC1D20">
        <w:tc>
          <w:tcPr>
            <w:tcW w:w="5637" w:type="dxa"/>
          </w:tcPr>
          <w:p w14:paraId="1D6BD394" w14:textId="11B71BB7" w:rsidR="006C242B" w:rsidRPr="00957DDF" w:rsidRDefault="00957DDF" w:rsidP="00CC1D20">
            <w:pPr>
              <w:ind w:firstLine="142"/>
              <w:jc w:val="both"/>
              <w:rPr>
                <w:rFonts w:cs="Times New Roman"/>
                <w:sz w:val="22"/>
                <w:szCs w:val="28"/>
              </w:rPr>
            </w:pPr>
            <w:r w:rsidRPr="00957DDF">
              <w:rPr>
                <w:rFonts w:cs="Times New Roman"/>
                <w:sz w:val="22"/>
                <w:szCs w:val="28"/>
              </w:rPr>
              <w:t>Руйнування прибудов (земля сповзає</w:t>
            </w:r>
            <w:r>
              <w:rPr>
                <w:rFonts w:cs="Times New Roman"/>
                <w:sz w:val="22"/>
                <w:szCs w:val="28"/>
              </w:rPr>
              <w:t xml:space="preserve"> у балку) (вул. </w:t>
            </w:r>
            <w:proofErr w:type="spellStart"/>
            <w:r>
              <w:rPr>
                <w:rFonts w:cs="Times New Roman"/>
                <w:sz w:val="22"/>
                <w:szCs w:val="28"/>
              </w:rPr>
              <w:t>Новосільна</w:t>
            </w:r>
            <w:proofErr w:type="spellEnd"/>
            <w:r>
              <w:rPr>
                <w:rFonts w:cs="Times New Roman"/>
                <w:sz w:val="22"/>
                <w:szCs w:val="28"/>
              </w:rPr>
              <w:t>, 19А)</w:t>
            </w:r>
          </w:p>
        </w:tc>
        <w:tc>
          <w:tcPr>
            <w:tcW w:w="4962" w:type="dxa"/>
          </w:tcPr>
          <w:p w14:paraId="4CA0A6BD" w14:textId="0936176F" w:rsidR="006C242B" w:rsidRPr="00957DDF" w:rsidRDefault="006C242B" w:rsidP="00CC1D20">
            <w:pPr>
              <w:ind w:firstLine="176"/>
              <w:jc w:val="both"/>
              <w:rPr>
                <w:rFonts w:cs="Times New Roman"/>
                <w:sz w:val="22"/>
              </w:rPr>
            </w:pPr>
            <w:r w:rsidRPr="00957DDF">
              <w:rPr>
                <w:rFonts w:cs="Times New Roman"/>
                <w:sz w:val="22"/>
              </w:rPr>
              <w:t>Укріплення відмостки навколо будівлі і прибудов</w:t>
            </w:r>
          </w:p>
        </w:tc>
      </w:tr>
    </w:tbl>
    <w:p w14:paraId="0026E261" w14:textId="77777777" w:rsidR="00FE2617" w:rsidRPr="00497ED4" w:rsidRDefault="00FE2617" w:rsidP="00DE31FC">
      <w:pPr>
        <w:pStyle w:val="aa"/>
        <w:jc w:val="both"/>
        <w:rPr>
          <w:bCs/>
          <w:sz w:val="28"/>
          <w:szCs w:val="28"/>
          <w:lang w:val="uk-UA"/>
        </w:rPr>
      </w:pPr>
    </w:p>
    <w:p w14:paraId="40A6FCDA" w14:textId="3E6ADC0D" w:rsidR="006E7B18" w:rsidRDefault="006E7B18" w:rsidP="00FE2617">
      <w:pPr>
        <w:pStyle w:val="10"/>
        <w:shd w:val="clear" w:color="auto" w:fill="auto"/>
        <w:tabs>
          <w:tab w:val="left" w:pos="368"/>
          <w:tab w:val="left" w:pos="1843"/>
        </w:tabs>
        <w:ind w:right="282"/>
        <w:jc w:val="center"/>
        <w:rPr>
          <w:b/>
          <w:sz w:val="28"/>
          <w:szCs w:val="28"/>
        </w:rPr>
      </w:pPr>
      <w:r w:rsidRPr="00120AAF">
        <w:rPr>
          <w:b/>
          <w:sz w:val="28"/>
          <w:szCs w:val="28"/>
        </w:rPr>
        <w:t xml:space="preserve">Підготовка закладу до нового 2025/2026 </w:t>
      </w:r>
      <w:proofErr w:type="spellStart"/>
      <w:r w:rsidRPr="00120AAF">
        <w:rPr>
          <w:b/>
          <w:sz w:val="28"/>
          <w:szCs w:val="28"/>
        </w:rPr>
        <w:t>н.р</w:t>
      </w:r>
      <w:proofErr w:type="spellEnd"/>
      <w:r w:rsidRPr="00120AAF">
        <w:rPr>
          <w:b/>
          <w:sz w:val="28"/>
          <w:szCs w:val="28"/>
        </w:rPr>
        <w:t>.</w:t>
      </w:r>
    </w:p>
    <w:p w14:paraId="2488AC33" w14:textId="77777777" w:rsidR="00FE2617" w:rsidRPr="00FE2617" w:rsidRDefault="00FE2617" w:rsidP="00FE2617">
      <w:pPr>
        <w:pStyle w:val="10"/>
        <w:shd w:val="clear" w:color="auto" w:fill="auto"/>
        <w:tabs>
          <w:tab w:val="left" w:pos="368"/>
          <w:tab w:val="left" w:pos="1843"/>
        </w:tabs>
        <w:ind w:right="282"/>
        <w:jc w:val="center"/>
        <w:rPr>
          <w:b/>
          <w:sz w:val="28"/>
          <w:szCs w:val="28"/>
        </w:rPr>
      </w:pPr>
    </w:p>
    <w:p w14:paraId="613F074B" w14:textId="77777777" w:rsidR="006E7B18" w:rsidRDefault="006E7B18" w:rsidP="006E7B18">
      <w:pPr>
        <w:ind w:firstLine="540"/>
        <w:jc w:val="both"/>
        <w:rPr>
          <w:rFonts w:cs="Times New Roman"/>
          <w:szCs w:val="28"/>
        </w:rPr>
      </w:pPr>
      <w:r w:rsidRPr="00FC28AB">
        <w:rPr>
          <w:rFonts w:cs="Times New Roman"/>
          <w:szCs w:val="28"/>
        </w:rPr>
        <w:t xml:space="preserve">Підводячи підсумки роботи закладу за минулий рік, можна сказати, що навчальні плани гуртків та відділів виконано в повному обсязі, контингент дітей збережено.                 У закладі продовжується активний процес реформування, перебудови, пошуку нових форм і методів творчого розвитку, навчання і виховання дітей та молоді, залучення їх до активної діяльності з вивчення вітчизняної та світової культури й мистецтв, створюються належні умови для творчого, інтелектуального, духовного і фізичного </w:t>
      </w:r>
      <w:r w:rsidRPr="00FC28AB">
        <w:rPr>
          <w:rFonts w:cs="Times New Roman"/>
          <w:szCs w:val="28"/>
        </w:rPr>
        <w:lastRenderedPageBreak/>
        <w:t xml:space="preserve">розвитку наших вихованців, організовується цікаве змістовне дозвілля для вихованців як </w:t>
      </w:r>
      <w:proofErr w:type="spellStart"/>
      <w:r w:rsidRPr="00FC28AB">
        <w:rPr>
          <w:rFonts w:cs="Times New Roman"/>
          <w:szCs w:val="28"/>
        </w:rPr>
        <w:t>офлайн</w:t>
      </w:r>
      <w:proofErr w:type="spellEnd"/>
      <w:r w:rsidRPr="00FC28AB">
        <w:rPr>
          <w:rFonts w:cs="Times New Roman"/>
          <w:szCs w:val="28"/>
        </w:rPr>
        <w:t xml:space="preserve">, так й дистанційно. </w:t>
      </w:r>
    </w:p>
    <w:p w14:paraId="3742EE1C" w14:textId="77777777" w:rsidR="00F344F7" w:rsidRDefault="00F344F7" w:rsidP="006E7B18">
      <w:pPr>
        <w:ind w:firstLine="540"/>
        <w:jc w:val="both"/>
        <w:rPr>
          <w:rFonts w:cs="Times New Roman"/>
          <w:szCs w:val="28"/>
        </w:rPr>
      </w:pPr>
    </w:p>
    <w:p w14:paraId="4A07A8C1" w14:textId="77777777" w:rsidR="006E7B18" w:rsidRPr="000422DA" w:rsidRDefault="006E7B18" w:rsidP="006E7B18">
      <w:pPr>
        <w:pStyle w:val="a6"/>
        <w:numPr>
          <w:ilvl w:val="0"/>
          <w:numId w:val="37"/>
        </w:numPr>
        <w:jc w:val="both"/>
      </w:pPr>
      <w:r w:rsidRPr="000422DA">
        <w:t>У всіх приміщеннях проводяться косметичні ремонти, у кабінетах та рекреаціях (хореографічна зала).</w:t>
      </w:r>
    </w:p>
    <w:p w14:paraId="22E1CC28" w14:textId="77777777" w:rsidR="006E7B18" w:rsidRPr="000422DA" w:rsidRDefault="006E7B18" w:rsidP="006E7B18">
      <w:pPr>
        <w:pStyle w:val="a6"/>
        <w:numPr>
          <w:ilvl w:val="0"/>
          <w:numId w:val="37"/>
        </w:numPr>
        <w:jc w:val="both"/>
      </w:pPr>
      <w:r w:rsidRPr="000422DA">
        <w:t>Постійно ремонтуються дитячі та спортивні  майданчики на територіях закладу.</w:t>
      </w:r>
    </w:p>
    <w:p w14:paraId="4B61DE6A" w14:textId="77777777" w:rsidR="006E7B18" w:rsidRPr="000422DA" w:rsidRDefault="006E7B18" w:rsidP="006E7B18">
      <w:pPr>
        <w:pStyle w:val="a6"/>
        <w:numPr>
          <w:ilvl w:val="0"/>
          <w:numId w:val="37"/>
        </w:numPr>
        <w:jc w:val="both"/>
      </w:pPr>
      <w:r w:rsidRPr="000422DA">
        <w:t>Проведена заміна вікон за програмою енергозбереження (36 вікон).</w:t>
      </w:r>
    </w:p>
    <w:p w14:paraId="4E715C80" w14:textId="77777777" w:rsidR="006E7B18" w:rsidRPr="000422DA" w:rsidRDefault="006E7B18" w:rsidP="006E7B18">
      <w:pPr>
        <w:pStyle w:val="a6"/>
        <w:numPr>
          <w:ilvl w:val="0"/>
          <w:numId w:val="37"/>
        </w:numPr>
        <w:jc w:val="both"/>
      </w:pPr>
      <w:r w:rsidRPr="000422DA">
        <w:t>Відремонтований паркан.</w:t>
      </w:r>
    </w:p>
    <w:p w14:paraId="71086184" w14:textId="0C4C5EBC" w:rsidR="006E7B18" w:rsidRPr="000422DA" w:rsidRDefault="006E7B18" w:rsidP="006E7B18">
      <w:pPr>
        <w:pStyle w:val="a6"/>
        <w:numPr>
          <w:ilvl w:val="0"/>
          <w:numId w:val="37"/>
        </w:numPr>
        <w:jc w:val="both"/>
      </w:pPr>
      <w:r w:rsidRPr="000422DA">
        <w:t>Облаштований інклюзивний туалет</w:t>
      </w:r>
      <w:r w:rsidR="00B50A76" w:rsidRPr="000422DA">
        <w:t xml:space="preserve"> 630 000 грн.</w:t>
      </w:r>
    </w:p>
    <w:p w14:paraId="1727F98E" w14:textId="1DCA3825" w:rsidR="006E7B18" w:rsidRPr="000422DA" w:rsidRDefault="006E7B18" w:rsidP="006E7B18">
      <w:pPr>
        <w:pStyle w:val="a6"/>
        <w:numPr>
          <w:ilvl w:val="0"/>
          <w:numId w:val="37"/>
        </w:numPr>
        <w:jc w:val="both"/>
      </w:pPr>
      <w:r w:rsidRPr="000422DA">
        <w:t xml:space="preserve">Здійснено ремонт тепломережі на вул. </w:t>
      </w:r>
      <w:proofErr w:type="spellStart"/>
      <w:r w:rsidRPr="000422DA">
        <w:t>Новосільній</w:t>
      </w:r>
      <w:proofErr w:type="spellEnd"/>
      <w:r w:rsidRPr="000422DA">
        <w:t>, б. 19А та ж/м Тополя-1,                   б. 8А</w:t>
      </w:r>
      <w:r w:rsidR="00B50A76" w:rsidRPr="000422DA">
        <w:t xml:space="preserve">  59 170 грн. </w:t>
      </w:r>
    </w:p>
    <w:p w14:paraId="7DCEFA38" w14:textId="0E6C297B" w:rsidR="006E7B18" w:rsidRPr="000422DA" w:rsidRDefault="006E7B18" w:rsidP="006E7B18">
      <w:pPr>
        <w:pStyle w:val="a6"/>
        <w:numPr>
          <w:ilvl w:val="0"/>
          <w:numId w:val="37"/>
        </w:numPr>
        <w:jc w:val="both"/>
      </w:pPr>
      <w:r w:rsidRPr="000422DA">
        <w:t xml:space="preserve">Проводиться ремонт туалету на вул. </w:t>
      </w:r>
      <w:proofErr w:type="spellStart"/>
      <w:r w:rsidRPr="000422DA">
        <w:t>Новосільній</w:t>
      </w:r>
      <w:proofErr w:type="spellEnd"/>
      <w:r w:rsidRPr="000422DA">
        <w:t>, б. 19А</w:t>
      </w:r>
      <w:r w:rsidR="00B50A76" w:rsidRPr="000422DA">
        <w:t xml:space="preserve"> 199 000 грн.</w:t>
      </w:r>
    </w:p>
    <w:p w14:paraId="375292F5" w14:textId="00E40251" w:rsidR="006E7B18" w:rsidRPr="000422DA" w:rsidRDefault="006E7B18" w:rsidP="00957DDF">
      <w:pPr>
        <w:pStyle w:val="a6"/>
        <w:numPr>
          <w:ilvl w:val="0"/>
          <w:numId w:val="37"/>
        </w:numPr>
        <w:spacing w:after="0"/>
        <w:jc w:val="both"/>
      </w:pPr>
      <w:r w:rsidRPr="000422DA">
        <w:rPr>
          <w:rFonts w:eastAsia="Times New Roman"/>
          <w:bCs/>
          <w:lang w:eastAsia="uk-UA"/>
        </w:rPr>
        <w:t>Ремонт вбиральні на вул. Космодромна, б. 8.</w:t>
      </w:r>
    </w:p>
    <w:p w14:paraId="75DC8EC7" w14:textId="3B4E4475" w:rsidR="006E7B18" w:rsidRPr="000422DA" w:rsidRDefault="006E7B18" w:rsidP="00957DDF">
      <w:pPr>
        <w:pStyle w:val="10"/>
        <w:numPr>
          <w:ilvl w:val="0"/>
          <w:numId w:val="37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 w:rsidRPr="000422DA">
        <w:rPr>
          <w:rFonts w:eastAsia="Times New Roman"/>
          <w:bCs/>
          <w:lang w:eastAsia="uk-UA"/>
        </w:rPr>
        <w:t xml:space="preserve"> </w:t>
      </w:r>
      <w:r w:rsidRPr="000422DA">
        <w:rPr>
          <w:rFonts w:eastAsia="Times New Roman" w:cs="Times New Roman"/>
          <w:bCs/>
          <w:sz w:val="28"/>
          <w:szCs w:val="28"/>
          <w:lang w:eastAsia="uk-UA"/>
        </w:rPr>
        <w:t xml:space="preserve">Ремонт електрощитової на </w:t>
      </w:r>
      <w:r w:rsidRPr="000422DA">
        <w:t xml:space="preserve">вул. </w:t>
      </w:r>
      <w:proofErr w:type="spellStart"/>
      <w:r w:rsidRPr="000422DA">
        <w:t>Новосільній</w:t>
      </w:r>
      <w:proofErr w:type="spellEnd"/>
      <w:r w:rsidRPr="000422DA">
        <w:t>, 19А</w:t>
      </w:r>
      <w:r w:rsidR="00957DDF" w:rsidRPr="000422DA">
        <w:rPr>
          <w:rFonts w:eastAsia="Times New Roman" w:cs="Times New Roman"/>
          <w:bCs/>
          <w:sz w:val="28"/>
          <w:szCs w:val="28"/>
          <w:lang w:eastAsia="uk-UA"/>
        </w:rPr>
        <w:t>.</w:t>
      </w:r>
    </w:p>
    <w:p w14:paraId="20795BAD" w14:textId="77777777" w:rsidR="007B3C8F" w:rsidRPr="000422DA" w:rsidRDefault="007B3C8F" w:rsidP="006E7B18">
      <w:pPr>
        <w:ind w:left="540" w:firstLine="0"/>
        <w:jc w:val="both"/>
      </w:pPr>
    </w:p>
    <w:p w14:paraId="233B0026" w14:textId="4B65D85A" w:rsidR="006E7B18" w:rsidRDefault="006E7B18" w:rsidP="006E7B18">
      <w:pPr>
        <w:pStyle w:val="10"/>
        <w:shd w:val="clear" w:color="auto" w:fill="auto"/>
        <w:tabs>
          <w:tab w:val="left" w:pos="368"/>
          <w:tab w:val="left" w:pos="1843"/>
        </w:tabs>
        <w:ind w:right="282"/>
        <w:jc w:val="center"/>
        <w:rPr>
          <w:b/>
          <w:sz w:val="28"/>
          <w:szCs w:val="28"/>
        </w:rPr>
      </w:pPr>
      <w:r w:rsidRPr="007719CA">
        <w:rPr>
          <w:b/>
          <w:sz w:val="28"/>
          <w:szCs w:val="28"/>
        </w:rPr>
        <w:t xml:space="preserve">ПРІОРИТЕТНІ ЗАВДАННЯ </w:t>
      </w:r>
      <w:r w:rsidR="00957DDF" w:rsidRPr="007719CA">
        <w:rPr>
          <w:b/>
          <w:sz w:val="28"/>
          <w:szCs w:val="28"/>
        </w:rPr>
        <w:t>на</w:t>
      </w:r>
      <w:r w:rsidRPr="007719CA">
        <w:rPr>
          <w:b/>
          <w:sz w:val="28"/>
          <w:szCs w:val="28"/>
        </w:rPr>
        <w:t xml:space="preserve"> 2025/2026 </w:t>
      </w:r>
      <w:proofErr w:type="spellStart"/>
      <w:r w:rsidRPr="007719CA">
        <w:rPr>
          <w:b/>
          <w:sz w:val="28"/>
          <w:szCs w:val="28"/>
        </w:rPr>
        <w:t>н.р</w:t>
      </w:r>
      <w:proofErr w:type="spellEnd"/>
      <w:r w:rsidR="00957DDF">
        <w:rPr>
          <w:b/>
          <w:sz w:val="28"/>
          <w:szCs w:val="28"/>
        </w:rPr>
        <w:t>.</w:t>
      </w:r>
    </w:p>
    <w:p w14:paraId="2981710C" w14:textId="77777777" w:rsidR="006E7B18" w:rsidRPr="00A53D0A" w:rsidRDefault="006E7B18" w:rsidP="006E7B18">
      <w:pPr>
        <w:pStyle w:val="10"/>
        <w:shd w:val="clear" w:color="auto" w:fill="auto"/>
        <w:tabs>
          <w:tab w:val="left" w:pos="368"/>
          <w:tab w:val="left" w:pos="1843"/>
        </w:tabs>
        <w:ind w:right="282"/>
        <w:jc w:val="center"/>
        <w:rPr>
          <w:b/>
          <w:sz w:val="28"/>
          <w:szCs w:val="28"/>
        </w:rPr>
      </w:pPr>
    </w:p>
    <w:p w14:paraId="65DA9886" w14:textId="77777777" w:rsidR="006E7B18" w:rsidRPr="00A53D0A" w:rsidRDefault="006E7B18" w:rsidP="006E7B18">
      <w:pPr>
        <w:numPr>
          <w:ilvl w:val="0"/>
          <w:numId w:val="28"/>
        </w:numPr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b/>
          <w:bCs/>
          <w:szCs w:val="28"/>
          <w:lang w:eastAsia="uk-UA"/>
        </w:rPr>
        <w:t>Підвищення якості освітнього процесу</w:t>
      </w:r>
    </w:p>
    <w:p w14:paraId="0E1A2B3E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удосконалення змісту гурткової роботи з урахуванням інтересів, здібностей і вікових особливостей вихованців;</w:t>
      </w:r>
    </w:p>
    <w:p w14:paraId="1CF9A5D8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складання авторських навчальних програм із позашкільної освіти, що відповідають вимогам часу;</w:t>
      </w:r>
    </w:p>
    <w:p w14:paraId="305C0B6A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розширення мережі гуртків за попитом сучасності</w:t>
      </w:r>
      <w:r>
        <w:rPr>
          <w:rFonts w:eastAsia="Times New Roman" w:cs="Times New Roman"/>
          <w:szCs w:val="28"/>
          <w:lang w:eastAsia="uk-UA"/>
        </w:rPr>
        <w:t>,</w:t>
      </w:r>
      <w:r w:rsidRPr="00A53D0A">
        <w:rPr>
          <w:rFonts w:eastAsia="Times New Roman" w:cs="Times New Roman"/>
          <w:szCs w:val="28"/>
          <w:lang w:eastAsia="uk-UA"/>
        </w:rPr>
        <w:t xml:space="preserve"> поглиблене вивчення українських традицій в гуртках д</w:t>
      </w:r>
      <w:r>
        <w:rPr>
          <w:rFonts w:eastAsia="Times New Roman" w:cs="Times New Roman"/>
          <w:szCs w:val="28"/>
          <w:lang w:eastAsia="uk-UA"/>
        </w:rPr>
        <w:t>екоративно-прикладного напрямку</w:t>
      </w:r>
      <w:r w:rsidRPr="00A53D0A">
        <w:rPr>
          <w:rFonts w:eastAsia="Times New Roman" w:cs="Times New Roman"/>
          <w:szCs w:val="28"/>
          <w:lang w:eastAsia="uk-UA"/>
        </w:rPr>
        <w:t>;</w:t>
      </w:r>
    </w:p>
    <w:p w14:paraId="562EA0F9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впровадження інноваційних технологій та інтерактивних методів навчання.</w:t>
      </w:r>
    </w:p>
    <w:p w14:paraId="55E24487" w14:textId="77777777" w:rsidR="006E7B18" w:rsidRPr="00A53D0A" w:rsidRDefault="006E7B18" w:rsidP="006E7B18">
      <w:pPr>
        <w:numPr>
          <w:ilvl w:val="0"/>
          <w:numId w:val="28"/>
        </w:numPr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b/>
          <w:bCs/>
          <w:szCs w:val="28"/>
          <w:lang w:eastAsia="uk-UA"/>
        </w:rPr>
        <w:t>Формування національно-патріотичної свідомості вихованців</w:t>
      </w:r>
    </w:p>
    <w:p w14:paraId="646BC13D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проведення виховних заходів, спрямованих на вивчення історії та культури України;</w:t>
      </w:r>
    </w:p>
    <w:p w14:paraId="14E124F8" w14:textId="77777777" w:rsidR="006E7B18" w:rsidRPr="00A53D0A" w:rsidRDefault="006E7B18" w:rsidP="006E7B18">
      <w:pPr>
        <w:pStyle w:val="a6"/>
        <w:numPr>
          <w:ilvl w:val="0"/>
          <w:numId w:val="31"/>
        </w:numPr>
        <w:tabs>
          <w:tab w:val="num" w:pos="1134"/>
        </w:tabs>
        <w:spacing w:after="0"/>
        <w:ind w:left="709" w:hanging="349"/>
        <w:jc w:val="both"/>
        <w:rPr>
          <w:rFonts w:eastAsia="Times New Roman"/>
          <w:lang w:eastAsia="uk-UA"/>
        </w:rPr>
      </w:pPr>
      <w:r w:rsidRPr="00A53D0A">
        <w:rPr>
          <w:rFonts w:eastAsia="Times New Roman"/>
          <w:lang w:eastAsia="uk-UA"/>
        </w:rPr>
        <w:t>співпраця з волонтерськими організаціями щодо надання підтримки вихованцям із сімей, які перебувають у складних життєвих обставинах, із числа тимчасово переміщених осіб, проведення майстер-класів для дітей ВПО;</w:t>
      </w:r>
    </w:p>
    <w:p w14:paraId="1C53EF79" w14:textId="77777777" w:rsidR="006E7B18" w:rsidRPr="00A53D0A" w:rsidRDefault="006E7B18" w:rsidP="006E7B18">
      <w:pPr>
        <w:pStyle w:val="a6"/>
        <w:numPr>
          <w:ilvl w:val="0"/>
          <w:numId w:val="31"/>
        </w:numPr>
        <w:tabs>
          <w:tab w:val="num" w:pos="1134"/>
        </w:tabs>
        <w:spacing w:after="0"/>
        <w:ind w:left="709" w:hanging="349"/>
        <w:jc w:val="both"/>
        <w:rPr>
          <w:rFonts w:eastAsia="Times New Roman"/>
          <w:lang w:eastAsia="uk-UA"/>
        </w:rPr>
      </w:pPr>
      <w:r w:rsidRPr="00A53D0A">
        <w:rPr>
          <w:rFonts w:eastAsia="Times New Roman"/>
          <w:lang w:eastAsia="uk-UA"/>
        </w:rPr>
        <w:t xml:space="preserve">плетіння сіток, виготовлення окопних свічок, фінансова підтримка воїнів ЗСУ; </w:t>
      </w:r>
    </w:p>
    <w:p w14:paraId="5B16C355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розвиток соцмереж закладу;</w:t>
      </w:r>
    </w:p>
    <w:p w14:paraId="13506D92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участь у всеукраїнських і місцевих акціях на підтримку Збройних Сил України.</w:t>
      </w:r>
    </w:p>
    <w:p w14:paraId="0F883DC7" w14:textId="77777777" w:rsidR="006E7B18" w:rsidRPr="00A53D0A" w:rsidRDefault="006E7B18" w:rsidP="006E7B18">
      <w:pPr>
        <w:numPr>
          <w:ilvl w:val="0"/>
          <w:numId w:val="28"/>
        </w:numPr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b/>
          <w:bCs/>
          <w:szCs w:val="28"/>
          <w:lang w:eastAsia="uk-UA"/>
        </w:rPr>
        <w:t>Розвиток творчих та інтелектуальних здібностей дітей і молоді</w:t>
      </w:r>
    </w:p>
    <w:p w14:paraId="78B6B68F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організація участі вихованців у конкурсах, фестивалях, виставках, змаганнях;</w:t>
      </w:r>
    </w:p>
    <w:p w14:paraId="14867FCB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 xml:space="preserve">участь творчих колективів в міських, обласних, всеукраїнських конкурсах та фестивалях, виставках, </w:t>
      </w:r>
      <w:proofErr w:type="spellStart"/>
      <w:r w:rsidRPr="00A53D0A">
        <w:rPr>
          <w:rFonts w:eastAsia="Times New Roman" w:cs="Times New Roman"/>
          <w:szCs w:val="28"/>
          <w:lang w:eastAsia="uk-UA"/>
        </w:rPr>
        <w:t>челенджах</w:t>
      </w:r>
      <w:proofErr w:type="spellEnd"/>
      <w:r w:rsidRPr="00A53D0A">
        <w:rPr>
          <w:rFonts w:eastAsia="Times New Roman" w:cs="Times New Roman"/>
          <w:szCs w:val="28"/>
          <w:lang w:eastAsia="uk-UA"/>
        </w:rPr>
        <w:t>, флешмобах тощо;</w:t>
      </w:r>
    </w:p>
    <w:p w14:paraId="06E13B55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планується проведення 5 міських масових заходів;</w:t>
      </w:r>
    </w:p>
    <w:p w14:paraId="09ADE248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 xml:space="preserve">проведення майстер-класів із видів народних </w:t>
      </w:r>
      <w:proofErr w:type="spellStart"/>
      <w:r w:rsidRPr="00A53D0A">
        <w:rPr>
          <w:rFonts w:eastAsia="Times New Roman" w:cs="Times New Roman"/>
          <w:szCs w:val="28"/>
          <w:lang w:eastAsia="uk-UA"/>
        </w:rPr>
        <w:t>ремесел</w:t>
      </w:r>
      <w:proofErr w:type="spellEnd"/>
      <w:r w:rsidRPr="00A53D0A">
        <w:rPr>
          <w:rFonts w:eastAsia="Times New Roman" w:cs="Times New Roman"/>
          <w:szCs w:val="28"/>
          <w:lang w:eastAsia="uk-UA"/>
        </w:rPr>
        <w:t>;</w:t>
      </w:r>
    </w:p>
    <w:p w14:paraId="6ECE92AF" w14:textId="55685DBF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створення умов для самореалізації обдарованих вихован</w:t>
      </w:r>
      <w:r w:rsidR="007B3C8F">
        <w:rPr>
          <w:rFonts w:eastAsia="Times New Roman" w:cs="Times New Roman"/>
          <w:szCs w:val="28"/>
          <w:lang w:eastAsia="uk-UA"/>
        </w:rPr>
        <w:t>ц</w:t>
      </w:r>
      <w:r w:rsidRPr="00A53D0A">
        <w:rPr>
          <w:rFonts w:eastAsia="Times New Roman" w:cs="Times New Roman"/>
          <w:szCs w:val="28"/>
          <w:lang w:eastAsia="uk-UA"/>
        </w:rPr>
        <w:t>ів.</w:t>
      </w:r>
    </w:p>
    <w:p w14:paraId="05DE3C10" w14:textId="77777777" w:rsidR="006E7B18" w:rsidRPr="00A53D0A" w:rsidRDefault="006E7B18" w:rsidP="006E7B18">
      <w:pPr>
        <w:numPr>
          <w:ilvl w:val="0"/>
          <w:numId w:val="28"/>
        </w:numPr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b/>
          <w:bCs/>
          <w:szCs w:val="28"/>
          <w:lang w:eastAsia="uk-UA"/>
        </w:rPr>
        <w:t>Безпека та збереження життя і здоров’я учасників освітнього процесу</w:t>
      </w:r>
    </w:p>
    <w:p w14:paraId="39B2E849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проведення системних занять і тренувань з безпеки життєдіяльності, мінної безпеки, правил поведінки під час надзвичайних ситуацій;</w:t>
      </w:r>
    </w:p>
    <w:p w14:paraId="1F861462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підтримка психологічного комфорту вихованців.</w:t>
      </w:r>
    </w:p>
    <w:p w14:paraId="75C8C199" w14:textId="77777777" w:rsidR="006E7B18" w:rsidRPr="00A53D0A" w:rsidRDefault="006E7B18" w:rsidP="006E7B18">
      <w:pPr>
        <w:numPr>
          <w:ilvl w:val="0"/>
          <w:numId w:val="28"/>
        </w:numPr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b/>
          <w:bCs/>
          <w:szCs w:val="28"/>
          <w:lang w:eastAsia="uk-UA"/>
        </w:rPr>
        <w:t>Підвищення професійної майстерності педагогів</w:t>
      </w:r>
    </w:p>
    <w:p w14:paraId="31B80E28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lastRenderedPageBreak/>
        <w:t xml:space="preserve">участь у курсах підвищення кваліфікації, семінарах, </w:t>
      </w:r>
      <w:proofErr w:type="spellStart"/>
      <w:r w:rsidRPr="00A53D0A">
        <w:rPr>
          <w:rFonts w:eastAsia="Times New Roman" w:cs="Times New Roman"/>
          <w:szCs w:val="28"/>
          <w:lang w:eastAsia="uk-UA"/>
        </w:rPr>
        <w:t>вебінарах</w:t>
      </w:r>
      <w:proofErr w:type="spellEnd"/>
      <w:r w:rsidRPr="00A53D0A">
        <w:rPr>
          <w:rFonts w:eastAsia="Times New Roman" w:cs="Times New Roman"/>
          <w:szCs w:val="28"/>
          <w:lang w:eastAsia="uk-UA"/>
        </w:rPr>
        <w:t>, майстер-класах;</w:t>
      </w:r>
    </w:p>
    <w:p w14:paraId="7D03ECDE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участь у Всеукраїнському конкурсі рукописів навчальної літератури для позашкільних навчальних закладів системи освіти; Всеукраїнському конкурсі «Джерело творчості» тощо;</w:t>
      </w:r>
    </w:p>
    <w:p w14:paraId="1AA306C6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обмін досвідом між педагогами закладу.</w:t>
      </w:r>
    </w:p>
    <w:p w14:paraId="7B4792CC" w14:textId="77777777" w:rsidR="006E7B18" w:rsidRPr="00A53D0A" w:rsidRDefault="006E7B18" w:rsidP="006E7B18">
      <w:pPr>
        <w:numPr>
          <w:ilvl w:val="0"/>
          <w:numId w:val="28"/>
        </w:numPr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b/>
          <w:bCs/>
          <w:szCs w:val="28"/>
          <w:lang w:eastAsia="uk-UA"/>
        </w:rPr>
        <w:t>Розвиток інклюзивного освітнього середовища</w:t>
      </w:r>
    </w:p>
    <w:p w14:paraId="03D79725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забезпечення доступності освітніх послуг для дітей з особливими освітніми потребами;</w:t>
      </w:r>
    </w:p>
    <w:p w14:paraId="00CE23D0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створення умов для соціалізації та інтеграції всіх вихованців.</w:t>
      </w:r>
    </w:p>
    <w:p w14:paraId="7F408CF8" w14:textId="77777777" w:rsidR="006E7B18" w:rsidRPr="00A53D0A" w:rsidRDefault="006E7B18" w:rsidP="006E7B18">
      <w:pPr>
        <w:numPr>
          <w:ilvl w:val="0"/>
          <w:numId w:val="28"/>
        </w:numPr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b/>
          <w:bCs/>
          <w:szCs w:val="28"/>
          <w:lang w:eastAsia="uk-UA"/>
        </w:rPr>
        <w:t xml:space="preserve">Розширення партнерських </w:t>
      </w:r>
      <w:proofErr w:type="spellStart"/>
      <w:r w:rsidRPr="00A53D0A">
        <w:rPr>
          <w:rFonts w:eastAsia="Times New Roman" w:cs="Times New Roman"/>
          <w:b/>
          <w:bCs/>
          <w:szCs w:val="28"/>
          <w:lang w:eastAsia="uk-UA"/>
        </w:rPr>
        <w:t>зв’язків</w:t>
      </w:r>
      <w:proofErr w:type="spellEnd"/>
      <w:r w:rsidRPr="00A53D0A">
        <w:rPr>
          <w:rFonts w:eastAsia="Times New Roman" w:cs="Times New Roman"/>
          <w:b/>
          <w:bCs/>
          <w:szCs w:val="28"/>
          <w:lang w:eastAsia="uk-UA"/>
        </w:rPr>
        <w:t xml:space="preserve"> і соціальної співпраці</w:t>
      </w:r>
    </w:p>
    <w:p w14:paraId="6A6CFEF4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взаємодія з іншими освітніми, культурними, спортивними установами;</w:t>
      </w:r>
    </w:p>
    <w:p w14:paraId="727DBB91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залучення батьківської та громадської спільноти до життя закладу.</w:t>
      </w:r>
    </w:p>
    <w:p w14:paraId="5C919D37" w14:textId="77777777" w:rsidR="006E7B18" w:rsidRPr="00A53D0A" w:rsidRDefault="006E7B18" w:rsidP="006E7B18">
      <w:pPr>
        <w:pStyle w:val="a6"/>
        <w:numPr>
          <w:ilvl w:val="0"/>
          <w:numId w:val="28"/>
        </w:numPr>
        <w:spacing w:after="0"/>
        <w:jc w:val="both"/>
        <w:rPr>
          <w:rFonts w:eastAsia="Times New Roman"/>
          <w:b/>
          <w:bCs/>
          <w:lang w:eastAsia="uk-UA"/>
        </w:rPr>
      </w:pPr>
      <w:r w:rsidRPr="00A53D0A">
        <w:rPr>
          <w:rFonts w:eastAsia="Times New Roman"/>
          <w:b/>
          <w:bCs/>
          <w:lang w:eastAsia="uk-UA"/>
        </w:rPr>
        <w:t>Сприяння покращенню матеріально-технічної бази закладу</w:t>
      </w:r>
    </w:p>
    <w:p w14:paraId="5949246A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 w:rsidRPr="00A53D0A">
        <w:rPr>
          <w:rFonts w:eastAsia="Times New Roman" w:cs="Times New Roman"/>
          <w:szCs w:val="28"/>
          <w:lang w:eastAsia="uk-UA"/>
        </w:rPr>
        <w:t>планові/поточні та капітальні ремонти, аварійні ремонти тощо;</w:t>
      </w:r>
    </w:p>
    <w:p w14:paraId="6606E3C0" w14:textId="77777777" w:rsidR="006E7B18" w:rsidRPr="00A53D0A" w:rsidRDefault="006E7B18" w:rsidP="006E7B18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cs="Times New Roman"/>
          <w:szCs w:val="28"/>
        </w:rPr>
      </w:pPr>
      <w:r w:rsidRPr="00A53D0A">
        <w:rPr>
          <w:rFonts w:eastAsia="Times New Roman" w:cs="Times New Roman"/>
          <w:szCs w:val="28"/>
          <w:lang w:eastAsia="uk-UA"/>
        </w:rPr>
        <w:t>поповнення навчально-методичного оснащення та покращення матеріально</w:t>
      </w:r>
      <w:r w:rsidRPr="00A53D0A">
        <w:rPr>
          <w:rFonts w:cs="Times New Roman"/>
          <w:szCs w:val="28"/>
        </w:rPr>
        <w:t xml:space="preserve">-технічної бази </w:t>
      </w:r>
      <w:r w:rsidRPr="00A53D0A">
        <w:rPr>
          <w:szCs w:val="28"/>
        </w:rPr>
        <w:t>закладу.</w:t>
      </w:r>
    </w:p>
    <w:p w14:paraId="315C3682" w14:textId="1D29D0EF" w:rsidR="006E7B18" w:rsidRDefault="006E7B18" w:rsidP="006E7B18">
      <w:pPr>
        <w:pStyle w:val="10"/>
        <w:numPr>
          <w:ilvl w:val="0"/>
          <w:numId w:val="28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/>
          <w:bCs/>
          <w:sz w:val="28"/>
          <w:szCs w:val="28"/>
          <w:lang w:eastAsia="uk-UA"/>
        </w:rPr>
      </w:pPr>
      <w:r w:rsidRPr="00A53D0A">
        <w:rPr>
          <w:rFonts w:eastAsia="Times New Roman" w:cs="Times New Roman"/>
          <w:b/>
          <w:bCs/>
          <w:sz w:val="28"/>
          <w:szCs w:val="28"/>
          <w:lang w:eastAsia="uk-UA"/>
        </w:rPr>
        <w:t xml:space="preserve">Участь у грантових </w:t>
      </w:r>
      <w:proofErr w:type="spellStart"/>
      <w:r w:rsidRPr="00A53D0A">
        <w:rPr>
          <w:rFonts w:eastAsia="Times New Roman" w:cs="Times New Roman"/>
          <w:b/>
          <w:bCs/>
          <w:sz w:val="28"/>
          <w:szCs w:val="28"/>
          <w:lang w:eastAsia="uk-UA"/>
        </w:rPr>
        <w:t>проєктах</w:t>
      </w:r>
      <w:proofErr w:type="spellEnd"/>
    </w:p>
    <w:p w14:paraId="28B84542" w14:textId="7F49B6A9" w:rsidR="007253A3" w:rsidRDefault="00B2008A" w:rsidP="006E7B18">
      <w:pPr>
        <w:pStyle w:val="10"/>
        <w:numPr>
          <w:ilvl w:val="0"/>
          <w:numId w:val="28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/>
          <w:bCs/>
          <w:sz w:val="28"/>
          <w:szCs w:val="28"/>
          <w:lang w:eastAsia="uk-UA"/>
        </w:rPr>
      </w:pPr>
      <w:r>
        <w:rPr>
          <w:rFonts w:eastAsia="Times New Roman" w:cs="Times New Roman"/>
          <w:b/>
          <w:bCs/>
          <w:sz w:val="28"/>
          <w:szCs w:val="28"/>
          <w:lang w:eastAsia="uk-UA"/>
        </w:rPr>
        <w:t xml:space="preserve"> Відкриття нових гуртків</w:t>
      </w:r>
    </w:p>
    <w:p w14:paraId="54FC8BB8" w14:textId="4F8890C4" w:rsidR="007253A3" w:rsidRPr="007253A3" w:rsidRDefault="007253A3" w:rsidP="007253A3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г</w:t>
      </w:r>
      <w:r w:rsidRPr="007253A3">
        <w:rPr>
          <w:rFonts w:eastAsia="Times New Roman" w:cs="Times New Roman"/>
          <w:szCs w:val="28"/>
          <w:lang w:eastAsia="uk-UA"/>
        </w:rPr>
        <w:t xml:space="preserve">урток англійської мови </w:t>
      </w:r>
      <w:r>
        <w:rPr>
          <w:rFonts w:eastAsia="Times New Roman" w:cs="Times New Roman"/>
          <w:szCs w:val="28"/>
          <w:lang w:eastAsia="uk-UA"/>
        </w:rPr>
        <w:t xml:space="preserve">(вул. </w:t>
      </w:r>
      <w:proofErr w:type="spellStart"/>
      <w:r>
        <w:rPr>
          <w:rFonts w:eastAsia="Times New Roman" w:cs="Times New Roman"/>
          <w:szCs w:val="28"/>
          <w:lang w:eastAsia="uk-UA"/>
        </w:rPr>
        <w:t>Новосільна</w:t>
      </w:r>
      <w:proofErr w:type="spellEnd"/>
      <w:r>
        <w:rPr>
          <w:rFonts w:eastAsia="Times New Roman" w:cs="Times New Roman"/>
          <w:szCs w:val="28"/>
          <w:lang w:eastAsia="uk-UA"/>
        </w:rPr>
        <w:t>, 19А);</w:t>
      </w:r>
    </w:p>
    <w:p w14:paraId="68412B4D" w14:textId="0EE709F4" w:rsidR="00957DDF" w:rsidRDefault="00E2280C" w:rsidP="007253A3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гурток «Україномовний клуб» (ж/м Тополя-1, 8А);</w:t>
      </w:r>
    </w:p>
    <w:p w14:paraId="6BDCD3D0" w14:textId="6A35883D" w:rsidR="00E2280C" w:rsidRDefault="00E2280C" w:rsidP="00E2280C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хореографічний гурток (вул. </w:t>
      </w:r>
      <w:proofErr w:type="spellStart"/>
      <w:r>
        <w:rPr>
          <w:rFonts w:eastAsia="Times New Roman" w:cs="Times New Roman"/>
          <w:szCs w:val="28"/>
          <w:lang w:eastAsia="uk-UA"/>
        </w:rPr>
        <w:t>Новосільна</w:t>
      </w:r>
      <w:proofErr w:type="spellEnd"/>
      <w:r>
        <w:rPr>
          <w:rFonts w:eastAsia="Times New Roman" w:cs="Times New Roman"/>
          <w:szCs w:val="28"/>
          <w:lang w:eastAsia="uk-UA"/>
        </w:rPr>
        <w:t>, 19А);</w:t>
      </w:r>
    </w:p>
    <w:p w14:paraId="22B87B81" w14:textId="2408F9F5" w:rsidR="00E2280C" w:rsidRDefault="00E2280C" w:rsidP="00E2280C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гурток «Шахи».</w:t>
      </w:r>
    </w:p>
    <w:p w14:paraId="49F175DE" w14:textId="77777777" w:rsidR="00B2008A" w:rsidRPr="00E2280C" w:rsidRDefault="00B2008A" w:rsidP="00E2280C">
      <w:pPr>
        <w:numPr>
          <w:ilvl w:val="1"/>
          <w:numId w:val="29"/>
        </w:numPr>
        <w:tabs>
          <w:tab w:val="clear" w:pos="1440"/>
          <w:tab w:val="num" w:pos="1134"/>
        </w:tabs>
        <w:ind w:left="709"/>
        <w:jc w:val="both"/>
        <w:rPr>
          <w:rFonts w:eastAsia="Times New Roman" w:cs="Times New Roman"/>
          <w:szCs w:val="28"/>
          <w:lang w:eastAsia="uk-UA"/>
        </w:rPr>
      </w:pPr>
    </w:p>
    <w:p w14:paraId="39A3F96F" w14:textId="61E32BB9" w:rsidR="006E7B18" w:rsidRPr="007101CA" w:rsidRDefault="006E7B18" w:rsidP="006E7B18">
      <w:pPr>
        <w:pStyle w:val="10"/>
        <w:shd w:val="clear" w:color="auto" w:fill="auto"/>
        <w:tabs>
          <w:tab w:val="left" w:pos="368"/>
          <w:tab w:val="left" w:pos="1843"/>
        </w:tabs>
        <w:ind w:left="360" w:right="282"/>
        <w:jc w:val="both"/>
        <w:rPr>
          <w:rFonts w:eastAsia="Times New Roman" w:cs="Times New Roman"/>
          <w:b/>
          <w:bCs/>
          <w:sz w:val="28"/>
          <w:szCs w:val="28"/>
          <w:lang w:eastAsia="uk-UA"/>
        </w:rPr>
      </w:pPr>
      <w:r w:rsidRPr="00D22A56">
        <w:rPr>
          <w:rFonts w:eastAsia="Times New Roman" w:cs="Times New Roman"/>
          <w:bCs/>
          <w:sz w:val="28"/>
          <w:szCs w:val="28"/>
          <w:lang w:eastAsia="uk-UA"/>
        </w:rPr>
        <w:t xml:space="preserve"> </w:t>
      </w:r>
      <w:r w:rsidRPr="007101CA">
        <w:rPr>
          <w:rFonts w:eastAsia="Times New Roman" w:cs="Times New Roman"/>
          <w:b/>
          <w:bCs/>
          <w:sz w:val="28"/>
          <w:szCs w:val="28"/>
          <w:lang w:eastAsia="uk-UA"/>
        </w:rPr>
        <w:t>Протягом наступного навчального року планується проведення міськ</w:t>
      </w:r>
      <w:r w:rsidR="007B3C8F">
        <w:rPr>
          <w:rFonts w:eastAsia="Times New Roman" w:cs="Times New Roman"/>
          <w:b/>
          <w:bCs/>
          <w:sz w:val="28"/>
          <w:szCs w:val="28"/>
          <w:lang w:eastAsia="uk-UA"/>
        </w:rPr>
        <w:t>их</w:t>
      </w:r>
      <w:r w:rsidRPr="007101CA">
        <w:rPr>
          <w:rFonts w:eastAsia="Times New Roman" w:cs="Times New Roman"/>
          <w:b/>
          <w:bCs/>
          <w:sz w:val="28"/>
          <w:szCs w:val="28"/>
          <w:lang w:eastAsia="uk-UA"/>
        </w:rPr>
        <w:t xml:space="preserve"> святков</w:t>
      </w:r>
      <w:r w:rsidR="007B3C8F">
        <w:rPr>
          <w:rFonts w:eastAsia="Times New Roman" w:cs="Times New Roman"/>
          <w:b/>
          <w:bCs/>
          <w:sz w:val="28"/>
          <w:szCs w:val="28"/>
          <w:lang w:eastAsia="uk-UA"/>
        </w:rPr>
        <w:t>их</w:t>
      </w:r>
      <w:r w:rsidRPr="007101CA">
        <w:rPr>
          <w:rFonts w:eastAsia="Times New Roman" w:cs="Times New Roman"/>
          <w:b/>
          <w:bCs/>
          <w:sz w:val="28"/>
          <w:szCs w:val="28"/>
          <w:lang w:eastAsia="uk-UA"/>
        </w:rPr>
        <w:t xml:space="preserve"> заход</w:t>
      </w:r>
      <w:r w:rsidR="007B3C8F">
        <w:rPr>
          <w:rFonts w:eastAsia="Times New Roman" w:cs="Times New Roman"/>
          <w:b/>
          <w:bCs/>
          <w:sz w:val="28"/>
          <w:szCs w:val="28"/>
          <w:lang w:eastAsia="uk-UA"/>
        </w:rPr>
        <w:t>ів</w:t>
      </w:r>
      <w:r w:rsidRPr="007101CA">
        <w:rPr>
          <w:rFonts w:eastAsia="Times New Roman" w:cs="Times New Roman"/>
          <w:b/>
          <w:bCs/>
          <w:sz w:val="28"/>
          <w:szCs w:val="28"/>
          <w:lang w:eastAsia="uk-UA"/>
        </w:rPr>
        <w:t>:</w:t>
      </w:r>
    </w:p>
    <w:p w14:paraId="62A4F9DA" w14:textId="631141DB" w:rsidR="006E7B18" w:rsidRDefault="007B3C8F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left="709"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 xml:space="preserve"> </w:t>
      </w:r>
      <w:r w:rsidR="006E7B18">
        <w:rPr>
          <w:rFonts w:eastAsia="Times New Roman" w:cs="Times New Roman"/>
          <w:bCs/>
          <w:sz w:val="28"/>
          <w:szCs w:val="28"/>
          <w:lang w:eastAsia="uk-UA"/>
        </w:rPr>
        <w:t>«День Вишиванки» (травень);</w:t>
      </w:r>
    </w:p>
    <w:p w14:paraId="6E121AED" w14:textId="3F16AF9A" w:rsidR="006E7B18" w:rsidRPr="00D22A56" w:rsidRDefault="006E7B18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left="709"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 xml:space="preserve"> «День картоплі</w:t>
      </w:r>
      <w:r w:rsidR="007B3C8F">
        <w:rPr>
          <w:rFonts w:eastAsia="Times New Roman" w:cs="Times New Roman"/>
          <w:bCs/>
          <w:sz w:val="28"/>
          <w:szCs w:val="28"/>
          <w:lang w:eastAsia="uk-UA"/>
        </w:rPr>
        <w:t>»</w:t>
      </w:r>
      <w:r>
        <w:rPr>
          <w:rFonts w:eastAsia="Times New Roman" w:cs="Times New Roman"/>
          <w:bCs/>
          <w:sz w:val="28"/>
          <w:szCs w:val="28"/>
          <w:lang w:eastAsia="uk-UA"/>
        </w:rPr>
        <w:t xml:space="preserve"> (вересень);</w:t>
      </w:r>
    </w:p>
    <w:p w14:paraId="479FE42B" w14:textId="2B8DEBF6" w:rsidR="006E7B18" w:rsidRPr="00D22A56" w:rsidRDefault="006E7B18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left="709"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 xml:space="preserve"> «День захисту дітей</w:t>
      </w:r>
      <w:r w:rsidR="007B3C8F">
        <w:rPr>
          <w:rFonts w:eastAsia="Times New Roman" w:cs="Times New Roman"/>
          <w:bCs/>
          <w:sz w:val="28"/>
          <w:szCs w:val="28"/>
          <w:lang w:eastAsia="uk-UA"/>
        </w:rPr>
        <w:t>»</w:t>
      </w:r>
      <w:r w:rsidR="00B141C5">
        <w:rPr>
          <w:rFonts w:eastAsia="Times New Roman" w:cs="Times New Roman"/>
          <w:bCs/>
          <w:sz w:val="28"/>
          <w:szCs w:val="28"/>
          <w:lang w:eastAsia="uk-UA"/>
        </w:rPr>
        <w:t xml:space="preserve"> (листопад</w:t>
      </w:r>
      <w:r>
        <w:rPr>
          <w:rFonts w:eastAsia="Times New Roman" w:cs="Times New Roman"/>
          <w:bCs/>
          <w:sz w:val="28"/>
          <w:szCs w:val="28"/>
          <w:lang w:eastAsia="uk-UA"/>
        </w:rPr>
        <w:t>);</w:t>
      </w:r>
    </w:p>
    <w:p w14:paraId="5C011904" w14:textId="34A10AEA" w:rsidR="006E7B18" w:rsidRPr="00D22A56" w:rsidRDefault="006E7B18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left="709"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 xml:space="preserve"> «День вшанування пам’яті жертв голодомору</w:t>
      </w:r>
      <w:r w:rsidR="007B3C8F">
        <w:rPr>
          <w:rFonts w:eastAsia="Times New Roman" w:cs="Times New Roman"/>
          <w:bCs/>
          <w:sz w:val="28"/>
          <w:szCs w:val="28"/>
          <w:lang w:eastAsia="uk-UA"/>
        </w:rPr>
        <w:t>»</w:t>
      </w:r>
      <w:r>
        <w:rPr>
          <w:rFonts w:eastAsia="Times New Roman" w:cs="Times New Roman"/>
          <w:bCs/>
          <w:sz w:val="28"/>
          <w:szCs w:val="28"/>
          <w:lang w:eastAsia="uk-UA"/>
        </w:rPr>
        <w:t xml:space="preserve"> (листопад);</w:t>
      </w:r>
    </w:p>
    <w:p w14:paraId="31298EAA" w14:textId="77777777" w:rsidR="006E7B18" w:rsidRDefault="006E7B18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left="709"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 xml:space="preserve"> «Урочисте відкриття виставки у музеї «Літературне Придніпров’я» (квітень).</w:t>
      </w:r>
    </w:p>
    <w:p w14:paraId="41BA59D2" w14:textId="77777777" w:rsidR="007B3C8F" w:rsidRDefault="007B3C8F" w:rsidP="006E7B18">
      <w:pPr>
        <w:pStyle w:val="10"/>
        <w:shd w:val="clear" w:color="auto" w:fill="auto"/>
        <w:tabs>
          <w:tab w:val="left" w:pos="368"/>
          <w:tab w:val="left" w:pos="1843"/>
        </w:tabs>
        <w:ind w:left="709" w:right="282"/>
        <w:jc w:val="both"/>
        <w:rPr>
          <w:rFonts w:eastAsia="Times New Roman" w:cs="Times New Roman"/>
          <w:b/>
          <w:bCs/>
          <w:sz w:val="28"/>
          <w:szCs w:val="28"/>
          <w:lang w:eastAsia="uk-UA"/>
        </w:rPr>
      </w:pPr>
    </w:p>
    <w:p w14:paraId="2252CBED" w14:textId="212C7612" w:rsidR="006E7B18" w:rsidRPr="007101CA" w:rsidRDefault="006E7B18" w:rsidP="006E7B18">
      <w:pPr>
        <w:pStyle w:val="10"/>
        <w:shd w:val="clear" w:color="auto" w:fill="auto"/>
        <w:tabs>
          <w:tab w:val="left" w:pos="368"/>
          <w:tab w:val="left" w:pos="1843"/>
        </w:tabs>
        <w:ind w:left="709" w:right="282"/>
        <w:jc w:val="both"/>
        <w:rPr>
          <w:rFonts w:eastAsia="Times New Roman" w:cs="Times New Roman"/>
          <w:b/>
          <w:bCs/>
          <w:sz w:val="28"/>
          <w:szCs w:val="28"/>
          <w:lang w:eastAsia="uk-UA"/>
        </w:rPr>
      </w:pPr>
      <w:r w:rsidRPr="007101CA">
        <w:rPr>
          <w:rFonts w:eastAsia="Times New Roman" w:cs="Times New Roman"/>
          <w:b/>
          <w:bCs/>
          <w:sz w:val="28"/>
          <w:szCs w:val="28"/>
          <w:lang w:eastAsia="uk-UA"/>
        </w:rPr>
        <w:t>Ремонтні роботи:</w:t>
      </w:r>
    </w:p>
    <w:p w14:paraId="5D661777" w14:textId="2A788A1A" w:rsidR="006E7B18" w:rsidRDefault="00FE2617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>о</w:t>
      </w:r>
      <w:r w:rsidR="006E7B18">
        <w:rPr>
          <w:rFonts w:eastAsia="Times New Roman" w:cs="Times New Roman"/>
          <w:bCs/>
          <w:sz w:val="28"/>
          <w:szCs w:val="28"/>
          <w:lang w:eastAsia="uk-UA"/>
        </w:rPr>
        <w:t>блаштування інклюзивного туалету на ж/м Тополя-1, б. 8А;</w:t>
      </w:r>
    </w:p>
    <w:p w14:paraId="309F1E4D" w14:textId="39669B2F" w:rsidR="006E7B18" w:rsidRDefault="00FE2617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>о</w:t>
      </w:r>
      <w:r w:rsidR="006E7B18">
        <w:rPr>
          <w:rFonts w:eastAsia="Times New Roman" w:cs="Times New Roman"/>
          <w:bCs/>
          <w:sz w:val="28"/>
          <w:szCs w:val="28"/>
          <w:lang w:eastAsia="uk-UA"/>
        </w:rPr>
        <w:t xml:space="preserve">блаштування  пандусів на </w:t>
      </w:r>
      <w:proofErr w:type="spellStart"/>
      <w:r w:rsidR="006E7B18">
        <w:rPr>
          <w:rFonts w:eastAsia="Times New Roman" w:cs="Times New Roman"/>
          <w:bCs/>
          <w:sz w:val="28"/>
          <w:szCs w:val="28"/>
          <w:lang w:eastAsia="uk-UA"/>
        </w:rPr>
        <w:t>на</w:t>
      </w:r>
      <w:proofErr w:type="spellEnd"/>
      <w:r w:rsidR="006E7B18">
        <w:rPr>
          <w:rFonts w:eastAsia="Times New Roman" w:cs="Times New Roman"/>
          <w:bCs/>
          <w:sz w:val="28"/>
          <w:szCs w:val="28"/>
          <w:lang w:eastAsia="uk-UA"/>
        </w:rPr>
        <w:t xml:space="preserve"> ж/м Тополя-1, б. 8А і вул. </w:t>
      </w:r>
      <w:proofErr w:type="spellStart"/>
      <w:r w:rsidR="006E7B18">
        <w:rPr>
          <w:rFonts w:eastAsia="Times New Roman" w:cs="Times New Roman"/>
          <w:bCs/>
          <w:sz w:val="28"/>
          <w:szCs w:val="28"/>
          <w:lang w:eastAsia="uk-UA"/>
        </w:rPr>
        <w:t>Новосільній</w:t>
      </w:r>
      <w:proofErr w:type="spellEnd"/>
      <w:r w:rsidR="006E7B18">
        <w:rPr>
          <w:rFonts w:eastAsia="Times New Roman" w:cs="Times New Roman"/>
          <w:bCs/>
          <w:sz w:val="28"/>
          <w:szCs w:val="28"/>
          <w:lang w:eastAsia="uk-UA"/>
        </w:rPr>
        <w:t>,              б. 19А;</w:t>
      </w:r>
    </w:p>
    <w:p w14:paraId="635A434B" w14:textId="77777777" w:rsidR="006E7B18" w:rsidRDefault="006E7B18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>Ремонт даху на вул. Космодромна, б. 8;</w:t>
      </w:r>
    </w:p>
    <w:p w14:paraId="18D46D7D" w14:textId="77777777" w:rsidR="006E7B18" w:rsidRDefault="006E7B18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>Ремонт підлоги кабінету на вул. Космодромна, б. 8;</w:t>
      </w:r>
    </w:p>
    <w:p w14:paraId="287914B3" w14:textId="77777777" w:rsidR="006E7B18" w:rsidRDefault="006E7B18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>Ремонт електрощитової на вул. Космодромна, б. 8;</w:t>
      </w:r>
    </w:p>
    <w:p w14:paraId="481BEB06" w14:textId="035D1941" w:rsidR="006E7B18" w:rsidRDefault="006E7B18" w:rsidP="006E7B18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>Капітальний ремонт кабінету «Кераміка»</w:t>
      </w:r>
      <w:r w:rsidR="000265D0">
        <w:rPr>
          <w:rFonts w:eastAsia="Times New Roman" w:cs="Times New Roman"/>
          <w:bCs/>
          <w:sz w:val="28"/>
          <w:szCs w:val="28"/>
          <w:lang w:eastAsia="uk-UA"/>
        </w:rPr>
        <w:t xml:space="preserve"> (ж/м Тополя-1, б. 8А)</w:t>
      </w:r>
      <w:r>
        <w:rPr>
          <w:rFonts w:eastAsia="Times New Roman" w:cs="Times New Roman"/>
          <w:bCs/>
          <w:sz w:val="28"/>
          <w:szCs w:val="28"/>
          <w:lang w:eastAsia="uk-UA"/>
        </w:rPr>
        <w:t>.</w:t>
      </w:r>
    </w:p>
    <w:p w14:paraId="023B2F0B" w14:textId="28C0DC4C" w:rsidR="00B2008A" w:rsidRDefault="006E7B18" w:rsidP="00B50A76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  <w:r>
        <w:rPr>
          <w:rFonts w:eastAsia="Times New Roman" w:cs="Times New Roman"/>
          <w:bCs/>
          <w:sz w:val="28"/>
          <w:szCs w:val="28"/>
          <w:lang w:eastAsia="uk-UA"/>
        </w:rPr>
        <w:t>Заміна вікон на енергозберігаючі</w:t>
      </w:r>
      <w:r w:rsidR="00FE2617">
        <w:rPr>
          <w:rFonts w:eastAsia="Times New Roman" w:cs="Times New Roman"/>
          <w:bCs/>
          <w:sz w:val="28"/>
          <w:szCs w:val="28"/>
          <w:lang w:eastAsia="uk-UA"/>
        </w:rPr>
        <w:t xml:space="preserve"> по всім приміщенням</w:t>
      </w:r>
      <w:r>
        <w:rPr>
          <w:rFonts w:eastAsia="Times New Roman" w:cs="Times New Roman"/>
          <w:bCs/>
          <w:sz w:val="28"/>
          <w:szCs w:val="28"/>
          <w:lang w:eastAsia="uk-UA"/>
        </w:rPr>
        <w:t>.</w:t>
      </w:r>
    </w:p>
    <w:p w14:paraId="09D029FA" w14:textId="77777777" w:rsidR="00B50A76" w:rsidRPr="00B50A76" w:rsidRDefault="00B50A76" w:rsidP="00B50A76">
      <w:pPr>
        <w:pStyle w:val="10"/>
        <w:numPr>
          <w:ilvl w:val="0"/>
          <w:numId w:val="27"/>
        </w:numPr>
        <w:shd w:val="clear" w:color="auto" w:fill="auto"/>
        <w:tabs>
          <w:tab w:val="left" w:pos="368"/>
          <w:tab w:val="left" w:pos="1843"/>
        </w:tabs>
        <w:ind w:right="282"/>
        <w:jc w:val="both"/>
        <w:rPr>
          <w:rFonts w:eastAsia="Times New Roman" w:cs="Times New Roman"/>
          <w:bCs/>
          <w:sz w:val="28"/>
          <w:szCs w:val="28"/>
          <w:lang w:eastAsia="uk-UA"/>
        </w:rPr>
      </w:pPr>
    </w:p>
    <w:p w14:paraId="12CE8708" w14:textId="77777777" w:rsidR="008A3750" w:rsidRPr="00DE31FC" w:rsidRDefault="008A3750" w:rsidP="008A3750">
      <w:pPr>
        <w:shd w:val="clear" w:color="auto" w:fill="FFFFFF"/>
        <w:jc w:val="center"/>
        <w:rPr>
          <w:rFonts w:cs="Times New Roman"/>
          <w:b/>
          <w:sz w:val="24"/>
          <w:szCs w:val="24"/>
        </w:rPr>
      </w:pPr>
      <w:r w:rsidRPr="00DE31FC">
        <w:rPr>
          <w:rFonts w:cs="Times New Roman"/>
          <w:b/>
          <w:sz w:val="24"/>
          <w:szCs w:val="24"/>
        </w:rPr>
        <w:t>ФІНАНСОВО-ГОСПОДАРСЬКА ДІЯЛЬНІСТЬ</w:t>
      </w:r>
    </w:p>
    <w:p w14:paraId="181F01B8" w14:textId="77777777" w:rsidR="00DE31FC" w:rsidRPr="00DE31FC" w:rsidRDefault="00DE31FC" w:rsidP="008A3750">
      <w:pPr>
        <w:shd w:val="clear" w:color="auto" w:fill="FFFFFF"/>
        <w:jc w:val="center"/>
        <w:rPr>
          <w:rFonts w:cs="Times New Roman"/>
          <w:b/>
          <w:sz w:val="24"/>
          <w:szCs w:val="24"/>
        </w:rPr>
      </w:pPr>
    </w:p>
    <w:p w14:paraId="31339B14" w14:textId="11E7118C" w:rsidR="008A3750" w:rsidRDefault="008A3750" w:rsidP="00B50A76">
      <w:pPr>
        <w:jc w:val="both"/>
        <w:rPr>
          <w:szCs w:val="28"/>
        </w:rPr>
      </w:pPr>
      <w:r w:rsidRPr="00DE31FC">
        <w:rPr>
          <w:szCs w:val="28"/>
        </w:rPr>
        <w:t xml:space="preserve">Благодійні батьківські внески </w:t>
      </w:r>
      <w:r w:rsidR="00FE2617">
        <w:rPr>
          <w:szCs w:val="28"/>
        </w:rPr>
        <w:t xml:space="preserve"> та кошти з госпрозрахункової діяльності </w:t>
      </w:r>
      <w:r w:rsidRPr="00DE31FC">
        <w:rPr>
          <w:szCs w:val="28"/>
        </w:rPr>
        <w:t xml:space="preserve">протягом навчального року використовувались цілеспрямовано та за призначенням на покращення матеріально-технічної бази закладу та клубів за місцем проживання, а також для забезпечення гуртківців необхідним інвентарем. </w:t>
      </w:r>
    </w:p>
    <w:p w14:paraId="5CD54468" w14:textId="77777777" w:rsidR="000422DA" w:rsidRPr="00B50A76" w:rsidRDefault="000422DA" w:rsidP="00B50A76">
      <w:pPr>
        <w:jc w:val="both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7"/>
        <w:gridCol w:w="1924"/>
        <w:gridCol w:w="2510"/>
        <w:gridCol w:w="2847"/>
      </w:tblGrid>
      <w:tr w:rsidR="000422DA" w:rsidRPr="000422DA" w14:paraId="593BAABF" w14:textId="77777777" w:rsidTr="00F344F7">
        <w:tc>
          <w:tcPr>
            <w:tcW w:w="2687" w:type="dxa"/>
          </w:tcPr>
          <w:p w14:paraId="0656DE1C" w14:textId="77777777" w:rsidR="00BD5444" w:rsidRPr="000422DA" w:rsidRDefault="00BD5444" w:rsidP="00A83C89">
            <w:r w:rsidRPr="000422DA">
              <w:lastRenderedPageBreak/>
              <w:t>Надходження</w:t>
            </w:r>
          </w:p>
        </w:tc>
        <w:tc>
          <w:tcPr>
            <w:tcW w:w="1924" w:type="dxa"/>
          </w:tcPr>
          <w:p w14:paraId="4D939949" w14:textId="71BCD725" w:rsidR="00BD5444" w:rsidRPr="000422DA" w:rsidRDefault="00B2008A" w:rsidP="00B2008A">
            <w:pPr>
              <w:ind w:firstLine="0"/>
              <w:rPr>
                <w:sz w:val="22"/>
              </w:rPr>
            </w:pPr>
            <w:r w:rsidRPr="000422DA">
              <w:rPr>
                <w:sz w:val="22"/>
              </w:rPr>
              <w:t xml:space="preserve">    </w:t>
            </w:r>
            <w:r w:rsidR="00BD5444" w:rsidRPr="000422DA">
              <w:rPr>
                <w:sz w:val="22"/>
              </w:rPr>
              <w:t xml:space="preserve">2022/2023 </w:t>
            </w:r>
            <w:proofErr w:type="spellStart"/>
            <w:r w:rsidR="00BD5444" w:rsidRPr="000422DA">
              <w:rPr>
                <w:sz w:val="22"/>
              </w:rPr>
              <w:t>н.р</w:t>
            </w:r>
            <w:proofErr w:type="spellEnd"/>
            <w:r w:rsidR="00BD5444" w:rsidRPr="000422DA">
              <w:rPr>
                <w:sz w:val="22"/>
              </w:rPr>
              <w:t>.</w:t>
            </w:r>
          </w:p>
        </w:tc>
        <w:tc>
          <w:tcPr>
            <w:tcW w:w="2510" w:type="dxa"/>
          </w:tcPr>
          <w:p w14:paraId="326C5971" w14:textId="77777777" w:rsidR="00BD5444" w:rsidRPr="000422DA" w:rsidRDefault="00BD5444" w:rsidP="00A83C89">
            <w:pPr>
              <w:rPr>
                <w:sz w:val="22"/>
              </w:rPr>
            </w:pPr>
            <w:r w:rsidRPr="000422DA">
              <w:rPr>
                <w:sz w:val="22"/>
              </w:rPr>
              <w:t xml:space="preserve">2023/2024 </w:t>
            </w:r>
            <w:proofErr w:type="spellStart"/>
            <w:r w:rsidRPr="000422DA">
              <w:rPr>
                <w:sz w:val="22"/>
              </w:rPr>
              <w:t>н.р</w:t>
            </w:r>
            <w:proofErr w:type="spellEnd"/>
            <w:r w:rsidRPr="000422DA">
              <w:rPr>
                <w:sz w:val="22"/>
              </w:rPr>
              <w:t>.</w:t>
            </w:r>
          </w:p>
        </w:tc>
        <w:tc>
          <w:tcPr>
            <w:tcW w:w="2847" w:type="dxa"/>
          </w:tcPr>
          <w:p w14:paraId="01B00851" w14:textId="77777777" w:rsidR="00BD5444" w:rsidRPr="000422DA" w:rsidRDefault="00BD5444" w:rsidP="00A83C89">
            <w:pPr>
              <w:rPr>
                <w:sz w:val="22"/>
              </w:rPr>
            </w:pPr>
            <w:r w:rsidRPr="000422DA">
              <w:rPr>
                <w:sz w:val="22"/>
              </w:rPr>
              <w:t xml:space="preserve">2024/2025 </w:t>
            </w:r>
            <w:proofErr w:type="spellStart"/>
            <w:r w:rsidRPr="000422DA">
              <w:rPr>
                <w:sz w:val="22"/>
              </w:rPr>
              <w:t>н.р</w:t>
            </w:r>
            <w:proofErr w:type="spellEnd"/>
            <w:r w:rsidRPr="000422DA">
              <w:rPr>
                <w:sz w:val="22"/>
              </w:rPr>
              <w:t>.</w:t>
            </w:r>
          </w:p>
        </w:tc>
      </w:tr>
      <w:tr w:rsidR="000422DA" w:rsidRPr="000422DA" w14:paraId="22EF355B" w14:textId="77777777" w:rsidTr="00F344F7">
        <w:tc>
          <w:tcPr>
            <w:tcW w:w="2687" w:type="dxa"/>
          </w:tcPr>
          <w:p w14:paraId="61123861" w14:textId="77777777" w:rsidR="00BD5444" w:rsidRPr="000422DA" w:rsidRDefault="00BD5444" w:rsidP="00B2008A">
            <w:pPr>
              <w:ind w:firstLine="0"/>
              <w:rPr>
                <w:bCs/>
                <w:szCs w:val="28"/>
              </w:rPr>
            </w:pPr>
            <w:r w:rsidRPr="000422DA">
              <w:rPr>
                <w:bCs/>
                <w:szCs w:val="28"/>
              </w:rPr>
              <w:t>Позабюджетний рахунок</w:t>
            </w:r>
          </w:p>
        </w:tc>
        <w:tc>
          <w:tcPr>
            <w:tcW w:w="1924" w:type="dxa"/>
          </w:tcPr>
          <w:p w14:paraId="1309CDAA" w14:textId="1BE8229F" w:rsidR="00BD5444" w:rsidRPr="000422DA" w:rsidRDefault="00BD5444" w:rsidP="00B2008A">
            <w:pPr>
              <w:ind w:firstLine="0"/>
              <w:rPr>
                <w:bCs/>
                <w:szCs w:val="28"/>
              </w:rPr>
            </w:pPr>
            <w:r w:rsidRPr="000422DA">
              <w:rPr>
                <w:bCs/>
                <w:szCs w:val="28"/>
              </w:rPr>
              <w:t>19 705,00 грн</w:t>
            </w:r>
            <w:r w:rsidR="00B2008A" w:rsidRPr="000422DA">
              <w:rPr>
                <w:bCs/>
                <w:szCs w:val="28"/>
              </w:rPr>
              <w:t>.</w:t>
            </w:r>
          </w:p>
        </w:tc>
        <w:tc>
          <w:tcPr>
            <w:tcW w:w="2510" w:type="dxa"/>
          </w:tcPr>
          <w:p w14:paraId="7A239FDD" w14:textId="3384E5E2" w:rsidR="00BD5444" w:rsidRPr="000422DA" w:rsidRDefault="00BD5444" w:rsidP="00B2008A">
            <w:pPr>
              <w:ind w:firstLine="0"/>
              <w:rPr>
                <w:szCs w:val="28"/>
              </w:rPr>
            </w:pPr>
            <w:r w:rsidRPr="000422DA">
              <w:rPr>
                <w:bCs/>
                <w:szCs w:val="28"/>
              </w:rPr>
              <w:t>54 375,00 грн</w:t>
            </w:r>
            <w:r w:rsidR="00B2008A" w:rsidRPr="000422DA">
              <w:rPr>
                <w:bCs/>
                <w:szCs w:val="28"/>
              </w:rPr>
              <w:t>.</w:t>
            </w:r>
          </w:p>
        </w:tc>
        <w:tc>
          <w:tcPr>
            <w:tcW w:w="2847" w:type="dxa"/>
          </w:tcPr>
          <w:p w14:paraId="43B8C876" w14:textId="77777777" w:rsidR="00BD5444" w:rsidRPr="000422DA" w:rsidRDefault="00BD5444" w:rsidP="00B2008A">
            <w:pPr>
              <w:ind w:firstLine="0"/>
              <w:rPr>
                <w:szCs w:val="28"/>
              </w:rPr>
            </w:pPr>
            <w:r w:rsidRPr="000422DA">
              <w:rPr>
                <w:bCs/>
                <w:szCs w:val="28"/>
              </w:rPr>
              <w:t>64 103,48 грн.</w:t>
            </w:r>
          </w:p>
        </w:tc>
      </w:tr>
      <w:tr w:rsidR="000422DA" w:rsidRPr="000422DA" w14:paraId="137B88F8" w14:textId="77777777" w:rsidTr="00F344F7">
        <w:tc>
          <w:tcPr>
            <w:tcW w:w="2687" w:type="dxa"/>
          </w:tcPr>
          <w:p w14:paraId="4DDE9968" w14:textId="746C920E" w:rsidR="00BD5444" w:rsidRPr="000422DA" w:rsidRDefault="00BD5444" w:rsidP="00B2008A">
            <w:pPr>
              <w:ind w:firstLine="0"/>
            </w:pPr>
            <w:r w:rsidRPr="000422DA">
              <w:rPr>
                <w:szCs w:val="28"/>
              </w:rPr>
              <w:t xml:space="preserve">Отримано від фізичних осіб грантів та дарунків </w:t>
            </w:r>
          </w:p>
        </w:tc>
        <w:tc>
          <w:tcPr>
            <w:tcW w:w="1924" w:type="dxa"/>
          </w:tcPr>
          <w:p w14:paraId="6FB01135" w14:textId="77777777" w:rsidR="00BD5444" w:rsidRPr="000422DA" w:rsidRDefault="00BD5444" w:rsidP="00A83C89">
            <w:pPr>
              <w:ind w:firstLine="0"/>
              <w:jc w:val="both"/>
              <w:rPr>
                <w:szCs w:val="28"/>
              </w:rPr>
            </w:pPr>
            <w:r w:rsidRPr="000422DA">
              <w:rPr>
                <w:szCs w:val="28"/>
              </w:rPr>
              <w:t>280 508 грн.</w:t>
            </w:r>
          </w:p>
        </w:tc>
        <w:tc>
          <w:tcPr>
            <w:tcW w:w="2510" w:type="dxa"/>
          </w:tcPr>
          <w:p w14:paraId="509103B5" w14:textId="77777777" w:rsidR="00BD5444" w:rsidRPr="000422DA" w:rsidRDefault="00BD5444" w:rsidP="00A83C89">
            <w:pPr>
              <w:ind w:firstLine="0"/>
              <w:jc w:val="both"/>
              <w:rPr>
                <w:szCs w:val="28"/>
              </w:rPr>
            </w:pPr>
            <w:r w:rsidRPr="000422DA">
              <w:rPr>
                <w:szCs w:val="28"/>
              </w:rPr>
              <w:t>315 200 грн.</w:t>
            </w:r>
          </w:p>
          <w:p w14:paraId="66480E7E" w14:textId="77777777" w:rsidR="00BD5444" w:rsidRPr="000422DA" w:rsidRDefault="00BD5444" w:rsidP="00A83C89">
            <w:pPr>
              <w:rPr>
                <w:szCs w:val="28"/>
              </w:rPr>
            </w:pPr>
          </w:p>
        </w:tc>
        <w:tc>
          <w:tcPr>
            <w:tcW w:w="2847" w:type="dxa"/>
          </w:tcPr>
          <w:p w14:paraId="7560EC82" w14:textId="77777777" w:rsidR="00BD5444" w:rsidRPr="000422DA" w:rsidRDefault="00BD5444" w:rsidP="00B2008A">
            <w:pPr>
              <w:ind w:firstLine="0"/>
              <w:jc w:val="both"/>
              <w:rPr>
                <w:szCs w:val="28"/>
              </w:rPr>
            </w:pPr>
            <w:r w:rsidRPr="000422DA">
              <w:rPr>
                <w:szCs w:val="28"/>
              </w:rPr>
              <w:t>745 128,51 грн.</w:t>
            </w:r>
          </w:p>
          <w:p w14:paraId="225E3748" w14:textId="77777777" w:rsidR="00BD5444" w:rsidRPr="000422DA" w:rsidRDefault="00BD5444" w:rsidP="00A83C89">
            <w:pPr>
              <w:rPr>
                <w:szCs w:val="28"/>
              </w:rPr>
            </w:pPr>
          </w:p>
        </w:tc>
      </w:tr>
      <w:tr w:rsidR="00BD5444" w:rsidRPr="000422DA" w14:paraId="78BB28D0" w14:textId="77777777" w:rsidTr="00F344F7">
        <w:tc>
          <w:tcPr>
            <w:tcW w:w="2687" w:type="dxa"/>
          </w:tcPr>
          <w:p w14:paraId="28984A91" w14:textId="77777777" w:rsidR="00B2008A" w:rsidRPr="000422DA" w:rsidRDefault="00BD5444" w:rsidP="00B2008A">
            <w:pPr>
              <w:ind w:firstLine="0"/>
              <w:rPr>
                <w:szCs w:val="28"/>
              </w:rPr>
            </w:pPr>
            <w:r w:rsidRPr="000422DA">
              <w:rPr>
                <w:szCs w:val="28"/>
              </w:rPr>
              <w:t xml:space="preserve">Кошти </w:t>
            </w:r>
          </w:p>
          <w:p w14:paraId="05425456" w14:textId="75717025" w:rsidR="00BD5444" w:rsidRPr="000422DA" w:rsidRDefault="00BD5444" w:rsidP="00B2008A">
            <w:pPr>
              <w:ind w:firstLine="0"/>
            </w:pPr>
            <w:r w:rsidRPr="000422DA">
              <w:rPr>
                <w:szCs w:val="28"/>
              </w:rPr>
              <w:t xml:space="preserve">з госпрозрахункової діяльності </w:t>
            </w:r>
          </w:p>
        </w:tc>
        <w:tc>
          <w:tcPr>
            <w:tcW w:w="1924" w:type="dxa"/>
          </w:tcPr>
          <w:p w14:paraId="5CAA0A3B" w14:textId="77777777" w:rsidR="00BD5444" w:rsidRPr="000422DA" w:rsidRDefault="00BD5444" w:rsidP="00B2008A">
            <w:pPr>
              <w:ind w:firstLine="0"/>
              <w:rPr>
                <w:szCs w:val="28"/>
              </w:rPr>
            </w:pPr>
            <w:r w:rsidRPr="000422DA">
              <w:rPr>
                <w:szCs w:val="28"/>
              </w:rPr>
              <w:t>686 726 грн.</w:t>
            </w:r>
          </w:p>
        </w:tc>
        <w:tc>
          <w:tcPr>
            <w:tcW w:w="2510" w:type="dxa"/>
          </w:tcPr>
          <w:p w14:paraId="025772F9" w14:textId="77777777" w:rsidR="00BD5444" w:rsidRPr="000422DA" w:rsidRDefault="00BD5444" w:rsidP="00B2008A">
            <w:pPr>
              <w:ind w:firstLine="0"/>
              <w:rPr>
                <w:szCs w:val="28"/>
              </w:rPr>
            </w:pPr>
            <w:r w:rsidRPr="000422DA">
              <w:rPr>
                <w:szCs w:val="28"/>
              </w:rPr>
              <w:t>720 396,96 грн.</w:t>
            </w:r>
          </w:p>
        </w:tc>
        <w:tc>
          <w:tcPr>
            <w:tcW w:w="2847" w:type="dxa"/>
          </w:tcPr>
          <w:p w14:paraId="6FE25F65" w14:textId="77777777" w:rsidR="00BD5444" w:rsidRPr="000422DA" w:rsidRDefault="00BD5444" w:rsidP="00B2008A">
            <w:pPr>
              <w:shd w:val="clear" w:color="auto" w:fill="FFFFFF"/>
              <w:ind w:firstLine="0"/>
              <w:jc w:val="both"/>
              <w:rPr>
                <w:szCs w:val="28"/>
              </w:rPr>
            </w:pPr>
            <w:r w:rsidRPr="000422DA">
              <w:rPr>
                <w:szCs w:val="28"/>
              </w:rPr>
              <w:t>781 222,21 грн.</w:t>
            </w:r>
          </w:p>
          <w:p w14:paraId="5A729496" w14:textId="77777777" w:rsidR="00BD5444" w:rsidRPr="000422DA" w:rsidRDefault="00BD5444" w:rsidP="00A83C89">
            <w:pPr>
              <w:rPr>
                <w:szCs w:val="28"/>
              </w:rPr>
            </w:pPr>
          </w:p>
        </w:tc>
      </w:tr>
    </w:tbl>
    <w:p w14:paraId="592CD57C" w14:textId="77777777" w:rsidR="007253A3" w:rsidRPr="000422DA" w:rsidRDefault="007253A3" w:rsidP="00E2280C">
      <w:pPr>
        <w:ind w:firstLine="567"/>
        <w:jc w:val="center"/>
        <w:rPr>
          <w:sz w:val="24"/>
          <w:szCs w:val="24"/>
        </w:rPr>
      </w:pPr>
    </w:p>
    <w:p w14:paraId="6FEF9ECF" w14:textId="3F95F58E" w:rsidR="00AD0B70" w:rsidRPr="000422DA" w:rsidRDefault="00AD0B70" w:rsidP="00AD0B70">
      <w:pPr>
        <w:ind w:firstLine="567"/>
        <w:jc w:val="both"/>
        <w:rPr>
          <w:b/>
          <w:szCs w:val="28"/>
        </w:rPr>
      </w:pPr>
      <w:r w:rsidRPr="000422DA">
        <w:rPr>
          <w:b/>
          <w:szCs w:val="28"/>
        </w:rPr>
        <w:t>Придбано:</w:t>
      </w:r>
    </w:p>
    <w:p w14:paraId="2B1214AC" w14:textId="77777777" w:rsidR="00AD0B70" w:rsidRPr="000422DA" w:rsidRDefault="00AD0B70" w:rsidP="00AD0B70">
      <w:pPr>
        <w:ind w:firstLine="0"/>
        <w:rPr>
          <w:sz w:val="24"/>
          <w:szCs w:val="24"/>
        </w:rPr>
      </w:pPr>
    </w:p>
    <w:p w14:paraId="267CCCB3" w14:textId="2B682A10" w:rsidR="00B50A76" w:rsidRPr="000422DA" w:rsidRDefault="00AD0B70" w:rsidP="00AD0B70">
      <w:pPr>
        <w:pStyle w:val="a6"/>
        <w:numPr>
          <w:ilvl w:val="0"/>
          <w:numId w:val="38"/>
        </w:numPr>
        <w:jc w:val="both"/>
      </w:pPr>
      <w:r w:rsidRPr="000422DA">
        <w:t>15 мольбертів</w:t>
      </w:r>
      <w:r w:rsidR="00B50A76" w:rsidRPr="000422DA">
        <w:t xml:space="preserve"> 13 485 грн.</w:t>
      </w:r>
      <w:r w:rsidRPr="000422DA">
        <w:t xml:space="preserve"> </w:t>
      </w:r>
    </w:p>
    <w:p w14:paraId="1E342365" w14:textId="65BB77BD" w:rsidR="00AD0B70" w:rsidRPr="000422DA" w:rsidRDefault="00B50A76" w:rsidP="00AD0B70">
      <w:pPr>
        <w:pStyle w:val="a6"/>
        <w:numPr>
          <w:ilvl w:val="0"/>
          <w:numId w:val="38"/>
        </w:numPr>
        <w:jc w:val="both"/>
      </w:pPr>
      <w:r w:rsidRPr="000422DA">
        <w:t>А</w:t>
      </w:r>
      <w:r w:rsidR="00AD0B70" w:rsidRPr="000422DA">
        <w:t>кустична система, туфлі хореографічні жіночі червоні, обігрівачі, магнітно-маркерні дошки, гімнастичний мат, пилосос, 2 телевізори,  письмові столи, шафи, тощо.</w:t>
      </w:r>
    </w:p>
    <w:p w14:paraId="69444A93" w14:textId="2C2D2248" w:rsidR="00AD0B70" w:rsidRPr="000422DA" w:rsidRDefault="00AD0B70" w:rsidP="00AD0B70">
      <w:pPr>
        <w:pStyle w:val="a6"/>
        <w:numPr>
          <w:ilvl w:val="0"/>
          <w:numId w:val="38"/>
        </w:numPr>
        <w:jc w:val="both"/>
      </w:pPr>
      <w:r w:rsidRPr="000422DA">
        <w:t xml:space="preserve"> Ноутбуки, МФУ</w:t>
      </w:r>
      <w:r w:rsidR="00B50A76" w:rsidRPr="000422DA">
        <w:t xml:space="preserve"> 57 000 грн.</w:t>
      </w:r>
    </w:p>
    <w:p w14:paraId="7BEDCDA7" w14:textId="7AA9D4A4" w:rsidR="00AD0B70" w:rsidRPr="000422DA" w:rsidRDefault="00AD0B70" w:rsidP="00AD0B70">
      <w:pPr>
        <w:pStyle w:val="a6"/>
        <w:numPr>
          <w:ilvl w:val="0"/>
          <w:numId w:val="38"/>
        </w:numPr>
        <w:jc w:val="both"/>
      </w:pPr>
      <w:r w:rsidRPr="000422DA">
        <w:t>Дивани (29 од.)</w:t>
      </w:r>
      <w:r w:rsidR="00B50A76" w:rsidRPr="000422DA">
        <w:t xml:space="preserve">    84 410 грн.</w:t>
      </w:r>
    </w:p>
    <w:p w14:paraId="20E6E7F2" w14:textId="6518B45A" w:rsidR="00AD0B70" w:rsidRPr="000422DA" w:rsidRDefault="00AD0B70" w:rsidP="00AD0B70">
      <w:pPr>
        <w:pStyle w:val="a6"/>
        <w:numPr>
          <w:ilvl w:val="0"/>
          <w:numId w:val="38"/>
        </w:numPr>
        <w:jc w:val="both"/>
      </w:pPr>
      <w:r w:rsidRPr="000422DA">
        <w:t>Прапори на будівлі (ж/м Тополя-1, б. 8А)</w:t>
      </w:r>
      <w:r w:rsidR="00B50A76" w:rsidRPr="000422DA">
        <w:t xml:space="preserve"> 9874 грн. </w:t>
      </w:r>
      <w:r w:rsidRPr="000422DA">
        <w:t xml:space="preserve"> </w:t>
      </w:r>
    </w:p>
    <w:p w14:paraId="555CE071" w14:textId="4FA8BBC8" w:rsidR="00AD0B70" w:rsidRPr="000422DA" w:rsidRDefault="00AD0B70" w:rsidP="00AD0B70">
      <w:pPr>
        <w:pStyle w:val="a6"/>
        <w:numPr>
          <w:ilvl w:val="0"/>
          <w:numId w:val="38"/>
        </w:numPr>
        <w:jc w:val="both"/>
      </w:pPr>
      <w:r w:rsidRPr="000422DA">
        <w:t>Виготовлено журнали роботи гуртка (500 прим.)</w:t>
      </w:r>
      <w:r w:rsidR="00B50A76" w:rsidRPr="000422DA">
        <w:t xml:space="preserve">   50750 грн.</w:t>
      </w:r>
    </w:p>
    <w:p w14:paraId="185B603C" w14:textId="6E040DF9" w:rsidR="00AD0B70" w:rsidRPr="000422DA" w:rsidRDefault="00AD0B70" w:rsidP="00AD0B70">
      <w:pPr>
        <w:pStyle w:val="a6"/>
        <w:numPr>
          <w:ilvl w:val="0"/>
          <w:numId w:val="38"/>
        </w:numPr>
        <w:spacing w:after="0"/>
        <w:jc w:val="both"/>
      </w:pPr>
      <w:r w:rsidRPr="000422DA">
        <w:t>Виготовлення віконних ролетів у кабінетах з максимальним сонячним освітленням</w:t>
      </w:r>
      <w:r w:rsidR="00B50A76" w:rsidRPr="000422DA">
        <w:t xml:space="preserve"> 63 380 грн.</w:t>
      </w:r>
    </w:p>
    <w:bookmarkEnd w:id="0"/>
    <w:p w14:paraId="6FAFDC01" w14:textId="77777777" w:rsidR="00AD0B70" w:rsidRPr="000422DA" w:rsidRDefault="00AD0B70" w:rsidP="00E2280C">
      <w:pPr>
        <w:ind w:firstLine="567"/>
        <w:jc w:val="center"/>
        <w:rPr>
          <w:sz w:val="24"/>
          <w:szCs w:val="24"/>
        </w:rPr>
      </w:pPr>
    </w:p>
    <w:sectPr w:rsidR="00AD0B70" w:rsidRPr="000422DA" w:rsidSect="006D0817">
      <w:pgSz w:w="11906" w:h="16838"/>
      <w:pgMar w:top="850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niproCity">
    <w:altName w:val="Times New Roman"/>
    <w:panose1 w:val="02010503020200020004"/>
    <w:charset w:val="CC"/>
    <w:family w:val="modern"/>
    <w:notTrueType/>
    <w:pitch w:val="variable"/>
    <w:sig w:usb0="00000201" w:usb1="00000002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BF24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BDB772A"/>
    <w:multiLevelType w:val="multilevel"/>
    <w:tmpl w:val="3F9CA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BF31C83"/>
    <w:multiLevelType w:val="hybridMultilevel"/>
    <w:tmpl w:val="7E00439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F16"/>
    <w:multiLevelType w:val="multilevel"/>
    <w:tmpl w:val="E598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3619B"/>
    <w:multiLevelType w:val="hybridMultilevel"/>
    <w:tmpl w:val="69009EFE"/>
    <w:lvl w:ilvl="0" w:tplc="6CA0AA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9471E0"/>
    <w:multiLevelType w:val="hybridMultilevel"/>
    <w:tmpl w:val="3E8CD1F4"/>
    <w:lvl w:ilvl="0" w:tplc="3EE0606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A6E4C"/>
    <w:multiLevelType w:val="hybridMultilevel"/>
    <w:tmpl w:val="74E88B36"/>
    <w:lvl w:ilvl="0" w:tplc="1318E2DA">
      <w:start w:val="1"/>
      <w:numFmt w:val="bullet"/>
      <w:lvlText w:val="-"/>
      <w:lvlJc w:val="left"/>
      <w:pPr>
        <w:ind w:left="720" w:hanging="360"/>
      </w:pPr>
      <w:rPr>
        <w:rFonts w:ascii="Microsoft PhagsPa" w:hAnsi="Microsoft PhagsP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247F9"/>
    <w:multiLevelType w:val="hybridMultilevel"/>
    <w:tmpl w:val="B0764486"/>
    <w:lvl w:ilvl="0" w:tplc="1318E2DA">
      <w:start w:val="1"/>
      <w:numFmt w:val="bullet"/>
      <w:lvlText w:val="-"/>
      <w:lvlJc w:val="left"/>
      <w:pPr>
        <w:ind w:left="1428" w:hanging="360"/>
      </w:pPr>
      <w:rPr>
        <w:rFonts w:ascii="Microsoft PhagsPa" w:hAnsi="Microsoft PhagsPa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E70F5A"/>
    <w:multiLevelType w:val="multilevel"/>
    <w:tmpl w:val="206899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PhagsPa" w:hAnsi="Microsoft PhagsP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A0A06"/>
    <w:multiLevelType w:val="hybridMultilevel"/>
    <w:tmpl w:val="5F16522A"/>
    <w:lvl w:ilvl="0" w:tplc="2A7C3D26">
      <w:start w:val="1"/>
      <w:numFmt w:val="bullet"/>
      <w:lvlText w:val=""/>
      <w:lvlJc w:val="left"/>
      <w:pPr>
        <w:ind w:left="32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abstractNum w:abstractNumId="10" w15:restartNumberingAfterBreak="0">
    <w:nsid w:val="33354709"/>
    <w:multiLevelType w:val="hybridMultilevel"/>
    <w:tmpl w:val="AC188328"/>
    <w:lvl w:ilvl="0" w:tplc="2A7C3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393276"/>
    <w:multiLevelType w:val="multilevel"/>
    <w:tmpl w:val="233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072EE"/>
    <w:multiLevelType w:val="hybridMultilevel"/>
    <w:tmpl w:val="A4A82F1C"/>
    <w:lvl w:ilvl="0" w:tplc="2A7C3D2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0EA0943"/>
    <w:multiLevelType w:val="hybridMultilevel"/>
    <w:tmpl w:val="459E26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274214A"/>
    <w:multiLevelType w:val="hybridMultilevel"/>
    <w:tmpl w:val="6876F4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C41D2"/>
    <w:multiLevelType w:val="hybridMultilevel"/>
    <w:tmpl w:val="89FC0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D6B8F"/>
    <w:multiLevelType w:val="hybridMultilevel"/>
    <w:tmpl w:val="4300B5D8"/>
    <w:lvl w:ilvl="0" w:tplc="1318E2DA">
      <w:start w:val="1"/>
      <w:numFmt w:val="bullet"/>
      <w:lvlText w:val="-"/>
      <w:lvlJc w:val="left"/>
      <w:pPr>
        <w:ind w:left="720" w:hanging="360"/>
      </w:pPr>
      <w:rPr>
        <w:rFonts w:ascii="Microsoft PhagsPa" w:hAnsi="Microsoft PhagsP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E1AD3"/>
    <w:multiLevelType w:val="hybridMultilevel"/>
    <w:tmpl w:val="421211F2"/>
    <w:lvl w:ilvl="0" w:tplc="AF9A3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ACF3F02"/>
    <w:multiLevelType w:val="hybridMultilevel"/>
    <w:tmpl w:val="D0DAC958"/>
    <w:lvl w:ilvl="0" w:tplc="B9EE5A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838BC"/>
    <w:multiLevelType w:val="hybridMultilevel"/>
    <w:tmpl w:val="4EACB118"/>
    <w:lvl w:ilvl="0" w:tplc="B9EE5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E52CB8"/>
    <w:multiLevelType w:val="hybridMultilevel"/>
    <w:tmpl w:val="BD54CAB2"/>
    <w:lvl w:ilvl="0" w:tplc="6CA0AA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8E39FD"/>
    <w:multiLevelType w:val="multilevel"/>
    <w:tmpl w:val="538E39F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5210CC"/>
    <w:multiLevelType w:val="hybridMultilevel"/>
    <w:tmpl w:val="0A247106"/>
    <w:lvl w:ilvl="0" w:tplc="2A7C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F475F"/>
    <w:multiLevelType w:val="hybridMultilevel"/>
    <w:tmpl w:val="90AE0B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69C7577"/>
    <w:multiLevelType w:val="hybridMultilevel"/>
    <w:tmpl w:val="0F2C482C"/>
    <w:lvl w:ilvl="0" w:tplc="E3108970">
      <w:start w:val="6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57994FF6"/>
    <w:multiLevelType w:val="hybridMultilevel"/>
    <w:tmpl w:val="997A7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E7C0B"/>
    <w:multiLevelType w:val="hybridMultilevel"/>
    <w:tmpl w:val="2E668536"/>
    <w:lvl w:ilvl="0" w:tplc="B9EE5A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E4BE4"/>
    <w:multiLevelType w:val="multilevel"/>
    <w:tmpl w:val="EF423E02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Microsoft PhagsPa" w:hAnsi="Microsoft PhagsPa" w:hint="default"/>
        <w:sz w:val="20"/>
      </w:rPr>
    </w:lvl>
    <w:lvl w:ilvl="1">
      <w:start w:val="7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B7266"/>
    <w:multiLevelType w:val="hybridMultilevel"/>
    <w:tmpl w:val="0C6CCCBC"/>
    <w:lvl w:ilvl="0" w:tplc="2A7C3D2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88C1C22"/>
    <w:multiLevelType w:val="hybridMultilevel"/>
    <w:tmpl w:val="D346D810"/>
    <w:lvl w:ilvl="0" w:tplc="5A1C4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8AF4C3C"/>
    <w:multiLevelType w:val="hybridMultilevel"/>
    <w:tmpl w:val="DBFCDDDE"/>
    <w:lvl w:ilvl="0" w:tplc="22848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722E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B494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B4B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E3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48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3EB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AA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B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CA5C0B"/>
    <w:multiLevelType w:val="hybridMultilevel"/>
    <w:tmpl w:val="BA9EDBD6"/>
    <w:lvl w:ilvl="0" w:tplc="2A7C3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8F5CB3"/>
    <w:multiLevelType w:val="multilevel"/>
    <w:tmpl w:val="082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772614"/>
    <w:multiLevelType w:val="hybridMultilevel"/>
    <w:tmpl w:val="0D4EB5E4"/>
    <w:lvl w:ilvl="0" w:tplc="97263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EB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E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E0D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A8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6B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85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A0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23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507F70"/>
    <w:multiLevelType w:val="hybridMultilevel"/>
    <w:tmpl w:val="35381772"/>
    <w:lvl w:ilvl="0" w:tplc="00AAE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FE64D2"/>
    <w:multiLevelType w:val="multilevel"/>
    <w:tmpl w:val="FBF0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3789A"/>
    <w:multiLevelType w:val="hybridMultilevel"/>
    <w:tmpl w:val="421211F2"/>
    <w:lvl w:ilvl="0" w:tplc="AF9A3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D300096"/>
    <w:multiLevelType w:val="hybridMultilevel"/>
    <w:tmpl w:val="5EE4A882"/>
    <w:lvl w:ilvl="0" w:tplc="2A7C3D2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16"/>
  </w:num>
  <w:num w:numId="6">
    <w:abstractNumId w:val="33"/>
  </w:num>
  <w:num w:numId="7">
    <w:abstractNumId w:val="30"/>
  </w:num>
  <w:num w:numId="8">
    <w:abstractNumId w:val="2"/>
  </w:num>
  <w:num w:numId="9">
    <w:abstractNumId w:val="34"/>
  </w:num>
  <w:num w:numId="10">
    <w:abstractNumId w:val="25"/>
  </w:num>
  <w:num w:numId="11">
    <w:abstractNumId w:val="32"/>
  </w:num>
  <w:num w:numId="12">
    <w:abstractNumId w:val="11"/>
  </w:num>
  <w:num w:numId="13">
    <w:abstractNumId w:val="8"/>
  </w:num>
  <w:num w:numId="14">
    <w:abstractNumId w:val="27"/>
  </w:num>
  <w:num w:numId="15">
    <w:abstractNumId w:val="13"/>
  </w:num>
  <w:num w:numId="16">
    <w:abstractNumId w:val="7"/>
  </w:num>
  <w:num w:numId="17">
    <w:abstractNumId w:val="14"/>
  </w:num>
  <w:num w:numId="18">
    <w:abstractNumId w:val="21"/>
  </w:num>
  <w:num w:numId="19">
    <w:abstractNumId w:val="23"/>
  </w:num>
  <w:num w:numId="20">
    <w:abstractNumId w:val="5"/>
  </w:num>
  <w:num w:numId="21">
    <w:abstractNumId w:val="29"/>
  </w:num>
  <w:num w:numId="22">
    <w:abstractNumId w:val="26"/>
  </w:num>
  <w:num w:numId="23">
    <w:abstractNumId w:val="18"/>
  </w:num>
  <w:num w:numId="24">
    <w:abstractNumId w:val="1"/>
  </w:num>
  <w:num w:numId="25">
    <w:abstractNumId w:val="24"/>
  </w:num>
  <w:num w:numId="26">
    <w:abstractNumId w:val="20"/>
  </w:num>
  <w:num w:numId="27">
    <w:abstractNumId w:val="4"/>
  </w:num>
  <w:num w:numId="28">
    <w:abstractNumId w:val="35"/>
  </w:num>
  <w:num w:numId="29">
    <w:abstractNumId w:val="3"/>
  </w:num>
  <w:num w:numId="30">
    <w:abstractNumId w:val="31"/>
  </w:num>
  <w:num w:numId="31">
    <w:abstractNumId w:val="12"/>
  </w:num>
  <w:num w:numId="32">
    <w:abstractNumId w:val="22"/>
  </w:num>
  <w:num w:numId="33">
    <w:abstractNumId w:val="37"/>
  </w:num>
  <w:num w:numId="34">
    <w:abstractNumId w:val="28"/>
  </w:num>
  <w:num w:numId="35">
    <w:abstractNumId w:val="9"/>
  </w:num>
  <w:num w:numId="36">
    <w:abstractNumId w:val="10"/>
  </w:num>
  <w:num w:numId="37">
    <w:abstractNumId w:val="3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A1"/>
    <w:rsid w:val="000220A8"/>
    <w:rsid w:val="000265D0"/>
    <w:rsid w:val="0002702A"/>
    <w:rsid w:val="00034687"/>
    <w:rsid w:val="000422DA"/>
    <w:rsid w:val="00050588"/>
    <w:rsid w:val="00060D10"/>
    <w:rsid w:val="000617F3"/>
    <w:rsid w:val="00063101"/>
    <w:rsid w:val="000658EA"/>
    <w:rsid w:val="00070F53"/>
    <w:rsid w:val="000750E4"/>
    <w:rsid w:val="00075733"/>
    <w:rsid w:val="000776CE"/>
    <w:rsid w:val="000811F6"/>
    <w:rsid w:val="000A2AC9"/>
    <w:rsid w:val="000B0610"/>
    <w:rsid w:val="000B0FF7"/>
    <w:rsid w:val="000B3C8F"/>
    <w:rsid w:val="000C206C"/>
    <w:rsid w:val="000D595F"/>
    <w:rsid w:val="000E16FD"/>
    <w:rsid w:val="000E4264"/>
    <w:rsid w:val="000E42BA"/>
    <w:rsid w:val="000E4CA1"/>
    <w:rsid w:val="000F7BD1"/>
    <w:rsid w:val="00106753"/>
    <w:rsid w:val="00114E76"/>
    <w:rsid w:val="001154F4"/>
    <w:rsid w:val="00117507"/>
    <w:rsid w:val="00120AAF"/>
    <w:rsid w:val="00125FA9"/>
    <w:rsid w:val="00134697"/>
    <w:rsid w:val="001375C9"/>
    <w:rsid w:val="001402D6"/>
    <w:rsid w:val="00145934"/>
    <w:rsid w:val="001466F9"/>
    <w:rsid w:val="00146924"/>
    <w:rsid w:val="00170B82"/>
    <w:rsid w:val="00174974"/>
    <w:rsid w:val="00181D2A"/>
    <w:rsid w:val="001827C1"/>
    <w:rsid w:val="0018504C"/>
    <w:rsid w:val="001A05E3"/>
    <w:rsid w:val="001B585B"/>
    <w:rsid w:val="001C05A8"/>
    <w:rsid w:val="001C09FF"/>
    <w:rsid w:val="001D2F26"/>
    <w:rsid w:val="001D38E2"/>
    <w:rsid w:val="001E1B4B"/>
    <w:rsid w:val="00204AE6"/>
    <w:rsid w:val="002053CE"/>
    <w:rsid w:val="0021236B"/>
    <w:rsid w:val="0021569B"/>
    <w:rsid w:val="002177D5"/>
    <w:rsid w:val="00223804"/>
    <w:rsid w:val="0024174A"/>
    <w:rsid w:val="00244DAD"/>
    <w:rsid w:val="00246EC0"/>
    <w:rsid w:val="0025367E"/>
    <w:rsid w:val="002711D4"/>
    <w:rsid w:val="002777FE"/>
    <w:rsid w:val="002A12B1"/>
    <w:rsid w:val="002A568C"/>
    <w:rsid w:val="002B2E90"/>
    <w:rsid w:val="002B4F7C"/>
    <w:rsid w:val="002B5226"/>
    <w:rsid w:val="002D1468"/>
    <w:rsid w:val="002D364C"/>
    <w:rsid w:val="002F0047"/>
    <w:rsid w:val="002F1BC5"/>
    <w:rsid w:val="00301021"/>
    <w:rsid w:val="003071FA"/>
    <w:rsid w:val="003213D6"/>
    <w:rsid w:val="003227B3"/>
    <w:rsid w:val="00332527"/>
    <w:rsid w:val="003367F2"/>
    <w:rsid w:val="0033703F"/>
    <w:rsid w:val="00362C13"/>
    <w:rsid w:val="00364A7F"/>
    <w:rsid w:val="0037499C"/>
    <w:rsid w:val="00382C42"/>
    <w:rsid w:val="00387C24"/>
    <w:rsid w:val="003927A3"/>
    <w:rsid w:val="00393380"/>
    <w:rsid w:val="003966C5"/>
    <w:rsid w:val="003A22F8"/>
    <w:rsid w:val="003A58D9"/>
    <w:rsid w:val="003A6779"/>
    <w:rsid w:val="003C515D"/>
    <w:rsid w:val="003D2F80"/>
    <w:rsid w:val="003D3FE3"/>
    <w:rsid w:val="003E3753"/>
    <w:rsid w:val="003E6E78"/>
    <w:rsid w:val="003F4DC6"/>
    <w:rsid w:val="00402AD5"/>
    <w:rsid w:val="00402CA1"/>
    <w:rsid w:val="00412C52"/>
    <w:rsid w:val="004159C0"/>
    <w:rsid w:val="00426C8D"/>
    <w:rsid w:val="004408E3"/>
    <w:rsid w:val="004413B5"/>
    <w:rsid w:val="00442987"/>
    <w:rsid w:val="004429D7"/>
    <w:rsid w:val="004615E2"/>
    <w:rsid w:val="00466213"/>
    <w:rsid w:val="00472FD2"/>
    <w:rsid w:val="00481030"/>
    <w:rsid w:val="00495D0A"/>
    <w:rsid w:val="00497ED4"/>
    <w:rsid w:val="004A52EC"/>
    <w:rsid w:val="004B0E46"/>
    <w:rsid w:val="004B553E"/>
    <w:rsid w:val="004B7184"/>
    <w:rsid w:val="004D2419"/>
    <w:rsid w:val="004E6703"/>
    <w:rsid w:val="004F04D5"/>
    <w:rsid w:val="004F38EF"/>
    <w:rsid w:val="00506ED6"/>
    <w:rsid w:val="0050703B"/>
    <w:rsid w:val="0053710A"/>
    <w:rsid w:val="00547DBB"/>
    <w:rsid w:val="00553FF5"/>
    <w:rsid w:val="00555736"/>
    <w:rsid w:val="00557732"/>
    <w:rsid w:val="0056292E"/>
    <w:rsid w:val="00590661"/>
    <w:rsid w:val="00593364"/>
    <w:rsid w:val="00595AF9"/>
    <w:rsid w:val="00596D74"/>
    <w:rsid w:val="005A46E4"/>
    <w:rsid w:val="005B0C05"/>
    <w:rsid w:val="005D2E0A"/>
    <w:rsid w:val="005D7D70"/>
    <w:rsid w:val="005E0D48"/>
    <w:rsid w:val="005E0F4D"/>
    <w:rsid w:val="005E4171"/>
    <w:rsid w:val="005E4D84"/>
    <w:rsid w:val="005E6574"/>
    <w:rsid w:val="00603B07"/>
    <w:rsid w:val="006069EF"/>
    <w:rsid w:val="006075E3"/>
    <w:rsid w:val="00610BD4"/>
    <w:rsid w:val="00616DF1"/>
    <w:rsid w:val="0062520B"/>
    <w:rsid w:val="00635376"/>
    <w:rsid w:val="0064383B"/>
    <w:rsid w:val="0064395E"/>
    <w:rsid w:val="0065416B"/>
    <w:rsid w:val="00654D0D"/>
    <w:rsid w:val="00667108"/>
    <w:rsid w:val="006802F2"/>
    <w:rsid w:val="006A75EE"/>
    <w:rsid w:val="006B1C5B"/>
    <w:rsid w:val="006B437A"/>
    <w:rsid w:val="006C0546"/>
    <w:rsid w:val="006C242B"/>
    <w:rsid w:val="006C5359"/>
    <w:rsid w:val="006C6B10"/>
    <w:rsid w:val="006D0817"/>
    <w:rsid w:val="006D48DE"/>
    <w:rsid w:val="006D7F58"/>
    <w:rsid w:val="006E0BEF"/>
    <w:rsid w:val="006E7B18"/>
    <w:rsid w:val="006F5C0E"/>
    <w:rsid w:val="006F7B00"/>
    <w:rsid w:val="007101CA"/>
    <w:rsid w:val="00711619"/>
    <w:rsid w:val="007147CC"/>
    <w:rsid w:val="007209AE"/>
    <w:rsid w:val="00721FFD"/>
    <w:rsid w:val="007253A3"/>
    <w:rsid w:val="007357AF"/>
    <w:rsid w:val="00753721"/>
    <w:rsid w:val="00755ED0"/>
    <w:rsid w:val="007572CC"/>
    <w:rsid w:val="00764FFE"/>
    <w:rsid w:val="007719CA"/>
    <w:rsid w:val="0078070A"/>
    <w:rsid w:val="00791A00"/>
    <w:rsid w:val="007944FE"/>
    <w:rsid w:val="007963AB"/>
    <w:rsid w:val="00796E7A"/>
    <w:rsid w:val="007B055B"/>
    <w:rsid w:val="007B27C0"/>
    <w:rsid w:val="007B3C8F"/>
    <w:rsid w:val="007B63E4"/>
    <w:rsid w:val="007B7F5D"/>
    <w:rsid w:val="007E4722"/>
    <w:rsid w:val="007E5056"/>
    <w:rsid w:val="007F6101"/>
    <w:rsid w:val="0081789F"/>
    <w:rsid w:val="00831CEB"/>
    <w:rsid w:val="00843D5E"/>
    <w:rsid w:val="00846FA2"/>
    <w:rsid w:val="00852EC5"/>
    <w:rsid w:val="008600B1"/>
    <w:rsid w:val="008617B5"/>
    <w:rsid w:val="00872123"/>
    <w:rsid w:val="008823E0"/>
    <w:rsid w:val="00883F7C"/>
    <w:rsid w:val="00886E85"/>
    <w:rsid w:val="00890036"/>
    <w:rsid w:val="00890A8A"/>
    <w:rsid w:val="008943A3"/>
    <w:rsid w:val="0089661C"/>
    <w:rsid w:val="008975B6"/>
    <w:rsid w:val="008A12A6"/>
    <w:rsid w:val="008A3750"/>
    <w:rsid w:val="008A38FE"/>
    <w:rsid w:val="008C242A"/>
    <w:rsid w:val="008E1524"/>
    <w:rsid w:val="008E6022"/>
    <w:rsid w:val="008F058F"/>
    <w:rsid w:val="008F14AF"/>
    <w:rsid w:val="008F5D10"/>
    <w:rsid w:val="00904215"/>
    <w:rsid w:val="0092735F"/>
    <w:rsid w:val="009322EF"/>
    <w:rsid w:val="00945543"/>
    <w:rsid w:val="00956288"/>
    <w:rsid w:val="00957DDF"/>
    <w:rsid w:val="00964583"/>
    <w:rsid w:val="0097127F"/>
    <w:rsid w:val="009801A6"/>
    <w:rsid w:val="00990264"/>
    <w:rsid w:val="00992666"/>
    <w:rsid w:val="009972D1"/>
    <w:rsid w:val="009A5444"/>
    <w:rsid w:val="009A77BA"/>
    <w:rsid w:val="009B06DB"/>
    <w:rsid w:val="009B4BAD"/>
    <w:rsid w:val="009C643C"/>
    <w:rsid w:val="009C6C31"/>
    <w:rsid w:val="009D6C73"/>
    <w:rsid w:val="009E5775"/>
    <w:rsid w:val="00A004DC"/>
    <w:rsid w:val="00A03A7A"/>
    <w:rsid w:val="00A12F59"/>
    <w:rsid w:val="00A201A0"/>
    <w:rsid w:val="00A24324"/>
    <w:rsid w:val="00A31917"/>
    <w:rsid w:val="00A45621"/>
    <w:rsid w:val="00A53D0A"/>
    <w:rsid w:val="00A551FD"/>
    <w:rsid w:val="00A7197B"/>
    <w:rsid w:val="00A80FB8"/>
    <w:rsid w:val="00A82D83"/>
    <w:rsid w:val="00A832F6"/>
    <w:rsid w:val="00A83C89"/>
    <w:rsid w:val="00A85D28"/>
    <w:rsid w:val="00A86DEF"/>
    <w:rsid w:val="00A96DF7"/>
    <w:rsid w:val="00AA1661"/>
    <w:rsid w:val="00AB153B"/>
    <w:rsid w:val="00AC1663"/>
    <w:rsid w:val="00AC6F0B"/>
    <w:rsid w:val="00AD0B70"/>
    <w:rsid w:val="00AD145F"/>
    <w:rsid w:val="00AF2FA2"/>
    <w:rsid w:val="00B02BFA"/>
    <w:rsid w:val="00B141C5"/>
    <w:rsid w:val="00B1621C"/>
    <w:rsid w:val="00B2008A"/>
    <w:rsid w:val="00B36115"/>
    <w:rsid w:val="00B50A76"/>
    <w:rsid w:val="00B51CC4"/>
    <w:rsid w:val="00B54214"/>
    <w:rsid w:val="00B54710"/>
    <w:rsid w:val="00B56EF5"/>
    <w:rsid w:val="00B67825"/>
    <w:rsid w:val="00B70A08"/>
    <w:rsid w:val="00B7368A"/>
    <w:rsid w:val="00B742B8"/>
    <w:rsid w:val="00B7497B"/>
    <w:rsid w:val="00B75238"/>
    <w:rsid w:val="00B760C5"/>
    <w:rsid w:val="00BA290F"/>
    <w:rsid w:val="00BB31B2"/>
    <w:rsid w:val="00BD22C6"/>
    <w:rsid w:val="00BD3481"/>
    <w:rsid w:val="00BD3ED5"/>
    <w:rsid w:val="00BD5444"/>
    <w:rsid w:val="00BE01CE"/>
    <w:rsid w:val="00C04320"/>
    <w:rsid w:val="00C14ADE"/>
    <w:rsid w:val="00C2072D"/>
    <w:rsid w:val="00C21E06"/>
    <w:rsid w:val="00C46811"/>
    <w:rsid w:val="00C50E2F"/>
    <w:rsid w:val="00C51D6C"/>
    <w:rsid w:val="00C55159"/>
    <w:rsid w:val="00C5599C"/>
    <w:rsid w:val="00C61E1E"/>
    <w:rsid w:val="00C743F9"/>
    <w:rsid w:val="00C77A54"/>
    <w:rsid w:val="00C83745"/>
    <w:rsid w:val="00CB30AB"/>
    <w:rsid w:val="00CB3D56"/>
    <w:rsid w:val="00CB4835"/>
    <w:rsid w:val="00CB4B44"/>
    <w:rsid w:val="00CB7932"/>
    <w:rsid w:val="00CC1D20"/>
    <w:rsid w:val="00CC47F1"/>
    <w:rsid w:val="00CC519A"/>
    <w:rsid w:val="00CD26A2"/>
    <w:rsid w:val="00CD2714"/>
    <w:rsid w:val="00CD6600"/>
    <w:rsid w:val="00CE037B"/>
    <w:rsid w:val="00CE5D81"/>
    <w:rsid w:val="00CF6FF5"/>
    <w:rsid w:val="00D02E8A"/>
    <w:rsid w:val="00D20BB9"/>
    <w:rsid w:val="00D22A56"/>
    <w:rsid w:val="00D36C59"/>
    <w:rsid w:val="00D409BE"/>
    <w:rsid w:val="00D40EE6"/>
    <w:rsid w:val="00D52195"/>
    <w:rsid w:val="00D62AB6"/>
    <w:rsid w:val="00D82A6D"/>
    <w:rsid w:val="00D94900"/>
    <w:rsid w:val="00DE05F7"/>
    <w:rsid w:val="00DE31FC"/>
    <w:rsid w:val="00DF2F58"/>
    <w:rsid w:val="00DF7223"/>
    <w:rsid w:val="00E11593"/>
    <w:rsid w:val="00E2280C"/>
    <w:rsid w:val="00E23A19"/>
    <w:rsid w:val="00E24A82"/>
    <w:rsid w:val="00E3144E"/>
    <w:rsid w:val="00E47775"/>
    <w:rsid w:val="00E47F1F"/>
    <w:rsid w:val="00E606E4"/>
    <w:rsid w:val="00E71D71"/>
    <w:rsid w:val="00E92153"/>
    <w:rsid w:val="00E92320"/>
    <w:rsid w:val="00EA49C6"/>
    <w:rsid w:val="00EA6013"/>
    <w:rsid w:val="00EB0423"/>
    <w:rsid w:val="00EB6F72"/>
    <w:rsid w:val="00EC2099"/>
    <w:rsid w:val="00EC361F"/>
    <w:rsid w:val="00EC54A9"/>
    <w:rsid w:val="00EC6323"/>
    <w:rsid w:val="00EC773F"/>
    <w:rsid w:val="00ED59B0"/>
    <w:rsid w:val="00ED7FA8"/>
    <w:rsid w:val="00EE1E31"/>
    <w:rsid w:val="00F04024"/>
    <w:rsid w:val="00F17282"/>
    <w:rsid w:val="00F21478"/>
    <w:rsid w:val="00F31B14"/>
    <w:rsid w:val="00F344F7"/>
    <w:rsid w:val="00F3665B"/>
    <w:rsid w:val="00F608FC"/>
    <w:rsid w:val="00F64227"/>
    <w:rsid w:val="00F71B35"/>
    <w:rsid w:val="00F71B4A"/>
    <w:rsid w:val="00F7359D"/>
    <w:rsid w:val="00F83CD8"/>
    <w:rsid w:val="00FA5D89"/>
    <w:rsid w:val="00FB2370"/>
    <w:rsid w:val="00FC13FC"/>
    <w:rsid w:val="00FC28AB"/>
    <w:rsid w:val="00FC2F02"/>
    <w:rsid w:val="00FC6CA1"/>
    <w:rsid w:val="00FD20C1"/>
    <w:rsid w:val="00FD6A66"/>
    <w:rsid w:val="00FE1CCA"/>
    <w:rsid w:val="00FE2617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870A"/>
  <w15:docId w15:val="{4585BE3C-632D-4F27-94CE-39F09263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4CA1"/>
  </w:style>
  <w:style w:type="paragraph" w:styleId="2">
    <w:name w:val="heading 2"/>
    <w:basedOn w:val="a"/>
    <w:link w:val="20"/>
    <w:uiPriority w:val="9"/>
    <w:qFormat/>
    <w:rsid w:val="00E23A19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E4C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E4CA1"/>
  </w:style>
  <w:style w:type="table" w:styleId="a5">
    <w:name w:val="Table Grid"/>
    <w:basedOn w:val="a1"/>
    <w:uiPriority w:val="39"/>
    <w:rsid w:val="000E4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52EC"/>
    <w:pPr>
      <w:spacing w:after="160" w:line="259" w:lineRule="auto"/>
      <w:ind w:left="720" w:firstLine="0"/>
      <w:contextualSpacing/>
    </w:pPr>
    <w:rPr>
      <w:rFonts w:eastAsia="Calibri" w:cs="Times New Roman"/>
      <w:szCs w:val="28"/>
    </w:rPr>
  </w:style>
  <w:style w:type="paragraph" w:styleId="a7">
    <w:name w:val="Normal (Web)"/>
    <w:basedOn w:val="a"/>
    <w:uiPriority w:val="99"/>
    <w:unhideWhenUsed/>
    <w:rsid w:val="005D7D70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8178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89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06753"/>
    <w:pPr>
      <w:autoSpaceDN w:val="0"/>
      <w:ind w:firstLine="0"/>
    </w:pPr>
    <w:rPr>
      <w:rFonts w:eastAsia="Times New Roman" w:cs="Times New Roman"/>
      <w:sz w:val="24"/>
      <w:szCs w:val="24"/>
      <w:lang w:val="ru-RU" w:eastAsia="ru-RU"/>
    </w:rPr>
  </w:style>
  <w:style w:type="character" w:styleId="ab">
    <w:name w:val="Emphasis"/>
    <w:basedOn w:val="a0"/>
    <w:uiPriority w:val="20"/>
    <w:qFormat/>
    <w:rsid w:val="009E5775"/>
    <w:rPr>
      <w:i/>
      <w:iCs/>
    </w:rPr>
  </w:style>
  <w:style w:type="table" w:customStyle="1" w:styleId="1">
    <w:name w:val="Сетка таблицы1"/>
    <w:basedOn w:val="a1"/>
    <w:next w:val="a5"/>
    <w:uiPriority w:val="39"/>
    <w:rsid w:val="004E6703"/>
    <w:pPr>
      <w:ind w:firstLine="0"/>
    </w:pPr>
    <w:rPr>
      <w:rFonts w:ascii="Calibri" w:eastAsia="Times New Roman" w:hAnsi="Calibri"/>
      <w:sz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Основной текст_"/>
    <w:link w:val="10"/>
    <w:rsid w:val="00125FA9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125FA9"/>
    <w:pPr>
      <w:widowControl w:val="0"/>
      <w:shd w:val="clear" w:color="auto" w:fill="FFFFFF"/>
      <w:ind w:firstLine="0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E23A19"/>
    <w:rPr>
      <w:rFonts w:eastAsia="Times New Roman" w:cs="Times New Roman"/>
      <w:b/>
      <w:bCs/>
      <w:sz w:val="36"/>
      <w:szCs w:val="36"/>
      <w:lang w:eastAsia="uk-UA"/>
    </w:rPr>
  </w:style>
  <w:style w:type="character" w:styleId="ad">
    <w:name w:val="Strong"/>
    <w:basedOn w:val="a0"/>
    <w:uiPriority w:val="22"/>
    <w:qFormat/>
    <w:rsid w:val="00E23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2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4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B0A8-5169-456A-BA92-7E5E255A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15</Pages>
  <Words>5558</Words>
  <Characters>31687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2026-03-17T09:07:00Z</cp:lastPrinted>
  <dcterms:created xsi:type="dcterms:W3CDTF">2026-03-17T13:48:00Z</dcterms:created>
  <dcterms:modified xsi:type="dcterms:W3CDTF">2026-03-17T13:48:00Z</dcterms:modified>
</cp:coreProperties>
</file>